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81A3B" w14:textId="77777777" w:rsidR="00C80717" w:rsidRDefault="00C80717" w:rsidP="00C8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1714A47E" wp14:editId="0DF73C82">
            <wp:extent cx="861060" cy="1135380"/>
            <wp:effectExtent l="0" t="0" r="0" b="762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C80717" w14:paraId="1410B980" w14:textId="77777777" w:rsidTr="000A7FB3">
        <w:trPr>
          <w:trHeight w:val="3253"/>
        </w:trPr>
        <w:tc>
          <w:tcPr>
            <w:tcW w:w="9643" w:type="dxa"/>
          </w:tcPr>
          <w:p w14:paraId="10C30827" w14:textId="77777777" w:rsidR="00C80717" w:rsidRDefault="00C80717" w:rsidP="000A7FB3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14:paraId="251C74EB" w14:textId="77777777" w:rsidR="00C80717" w:rsidRDefault="00C80717" w:rsidP="000A7FB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14:paraId="4FBE306A" w14:textId="77777777" w:rsidR="00C80717" w:rsidRDefault="00C80717" w:rsidP="000A7FB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14:paraId="4E543291" w14:textId="77777777" w:rsidR="00C80717" w:rsidRDefault="00C80717" w:rsidP="000A7FB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14:paraId="0F24B946" w14:textId="77777777" w:rsidR="00C80717" w:rsidRDefault="00C80717" w:rsidP="000A7FB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EE468AE" w14:textId="77777777" w:rsidR="00C80717" w:rsidRDefault="00C80717" w:rsidP="000A7FB3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14:paraId="6B90A22A" w14:textId="77777777" w:rsidR="00C80717" w:rsidRDefault="00C80717" w:rsidP="000A7FB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6AA25FD" w14:textId="3D442DED" w:rsidR="00C80717" w:rsidRDefault="00012A78" w:rsidP="000A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30.11.2022               </w:t>
            </w:r>
            <w:r w:rsidR="00C8071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261-41/02рД</w:t>
            </w:r>
          </w:p>
          <w:p w14:paraId="688010C8" w14:textId="77777777" w:rsidR="00C80717" w:rsidRDefault="00C80717" w:rsidP="000A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60A92C1B" w14:textId="77777777" w:rsidR="00C80717" w:rsidRDefault="00C80717" w:rsidP="00C8071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C80717" w14:paraId="2C0BE4DC" w14:textId="77777777" w:rsidTr="000A7FB3">
        <w:trPr>
          <w:trHeight w:val="376"/>
        </w:trPr>
        <w:tc>
          <w:tcPr>
            <w:tcW w:w="4858" w:type="dxa"/>
          </w:tcPr>
          <w:p w14:paraId="550DE205" w14:textId="77777777" w:rsidR="00C80717" w:rsidRDefault="00C80717" w:rsidP="000A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⌐                                                                       ¬</w:t>
            </w:r>
          </w:p>
          <w:p w14:paraId="10A4CE55" w14:textId="11EC3FC6" w:rsidR="00C80717" w:rsidRDefault="00F95463" w:rsidP="000A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 статусе депутата Думы Ангарского городского округа, утвержденное решением Думы Ангарского городского округа от 24.06.2015 года № 36-05/01рД</w:t>
            </w:r>
          </w:p>
        </w:tc>
        <w:tc>
          <w:tcPr>
            <w:tcW w:w="4796" w:type="dxa"/>
          </w:tcPr>
          <w:p w14:paraId="1D8C57AA" w14:textId="77777777" w:rsidR="00C80717" w:rsidRDefault="00C80717" w:rsidP="000A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578611" w14:textId="77777777" w:rsidR="00C80717" w:rsidRDefault="00C80717" w:rsidP="00C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1FA51" w14:textId="77777777" w:rsidR="004D2998" w:rsidRDefault="004D2998" w:rsidP="004D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BF1238" w14:textId="37D8D764" w:rsidR="00C80717" w:rsidRPr="004D2998" w:rsidRDefault="006D4BFA" w:rsidP="0088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131-ФЗ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</w:t>
      </w:r>
      <w:r w:rsidR="00C80717" w:rsidRPr="004D29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779">
        <w:rPr>
          <w:rFonts w:ascii="Times New Roman" w:hAnsi="Times New Roman" w:cs="Times New Roman"/>
          <w:sz w:val="24"/>
          <w:szCs w:val="24"/>
        </w:rPr>
        <w:t>Федеральным законом от 03.12.2012 года № 230-ФЗ «О контроле за соответствием расходов лиц, замещающих государственные должности, и иных лиц их доходам»,</w:t>
      </w:r>
      <w:r w:rsidR="003E117F">
        <w:rPr>
          <w:rFonts w:ascii="Times New Roman" w:hAnsi="Times New Roman" w:cs="Times New Roman"/>
          <w:sz w:val="24"/>
          <w:szCs w:val="24"/>
        </w:rPr>
        <w:t xml:space="preserve"> </w:t>
      </w:r>
      <w:r w:rsidR="009909D6">
        <w:rPr>
          <w:rFonts w:ascii="Times New Roman" w:hAnsi="Times New Roman" w:cs="Times New Roman"/>
          <w:sz w:val="24"/>
          <w:szCs w:val="24"/>
        </w:rPr>
        <w:t>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 w:rsidR="00153B54">
        <w:rPr>
          <w:rFonts w:ascii="Times New Roman" w:hAnsi="Times New Roman" w:cs="Times New Roman"/>
          <w:sz w:val="24"/>
          <w:szCs w:val="24"/>
        </w:rPr>
        <w:t xml:space="preserve"> </w:t>
      </w:r>
      <w:r w:rsidR="009B60C3" w:rsidRPr="009B60C3">
        <w:rPr>
          <w:rFonts w:ascii="Times New Roman" w:hAnsi="Times New Roman" w:cs="Times New Roman"/>
          <w:sz w:val="24"/>
          <w:szCs w:val="24"/>
        </w:rPr>
        <w:t>Постановление</w:t>
      </w:r>
      <w:r w:rsidR="009B60C3">
        <w:rPr>
          <w:rFonts w:ascii="Times New Roman" w:hAnsi="Times New Roman" w:cs="Times New Roman"/>
          <w:sz w:val="24"/>
          <w:szCs w:val="24"/>
        </w:rPr>
        <w:t>м</w:t>
      </w:r>
      <w:r w:rsidR="009B60C3" w:rsidRPr="009B60C3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27.11.2014</w:t>
      </w:r>
      <w:r w:rsidR="009B60C3">
        <w:rPr>
          <w:rFonts w:ascii="Times New Roman" w:hAnsi="Times New Roman" w:cs="Times New Roman"/>
          <w:sz w:val="24"/>
          <w:szCs w:val="24"/>
        </w:rPr>
        <w:t xml:space="preserve"> года № 599-пп</w:t>
      </w:r>
      <w:proofErr w:type="gramEnd"/>
      <w:r w:rsidR="009B60C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9B60C3" w:rsidRPr="009B60C3">
        <w:rPr>
          <w:rFonts w:ascii="Times New Roman" w:hAnsi="Times New Roman" w:cs="Times New Roman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</w:t>
      </w:r>
      <w:r w:rsidR="009B60C3">
        <w:rPr>
          <w:rFonts w:ascii="Times New Roman" w:hAnsi="Times New Roman" w:cs="Times New Roman"/>
          <w:sz w:val="24"/>
          <w:szCs w:val="24"/>
        </w:rPr>
        <w:t>х образований Иркутской области», рассмотрев решение территориальной трехсторонней комиссии Ангарского городского округа по регулированию социально-трудовых отношений,</w:t>
      </w:r>
      <w:r w:rsidR="00C80717" w:rsidRPr="004D2998">
        <w:rPr>
          <w:rFonts w:ascii="Times New Roman" w:hAnsi="Times New Roman" w:cs="Times New Roman"/>
          <w:sz w:val="24"/>
          <w:szCs w:val="24"/>
        </w:rPr>
        <w:t xml:space="preserve"> руководствуясь Уставом Ангарского городского округа, Дума Ангарского городского округа </w:t>
      </w:r>
      <w:proofErr w:type="gramEnd"/>
    </w:p>
    <w:p w14:paraId="2C2AB23B" w14:textId="77777777"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44AA3" w14:textId="77777777" w:rsidR="00C80717" w:rsidRPr="00CA3786" w:rsidRDefault="00C80717" w:rsidP="00C80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786">
        <w:rPr>
          <w:rFonts w:ascii="Times New Roman" w:hAnsi="Times New Roman" w:cs="Times New Roman"/>
          <w:sz w:val="24"/>
          <w:szCs w:val="24"/>
        </w:rPr>
        <w:t>РЕШИЛА:</w:t>
      </w:r>
    </w:p>
    <w:p w14:paraId="28B03AD0" w14:textId="77777777"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D111C" w14:textId="73665D5D" w:rsidR="004B61F0" w:rsidRPr="0090213A" w:rsidRDefault="009B60C3" w:rsidP="00880779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13A">
        <w:rPr>
          <w:rFonts w:ascii="Times New Roman" w:hAnsi="Times New Roman" w:cs="Times New Roman"/>
          <w:sz w:val="24"/>
          <w:szCs w:val="24"/>
        </w:rPr>
        <w:t>Внести в Положение о статусе депутата Думы Ангарского городского округа,</w:t>
      </w:r>
      <w:r w:rsidR="006920DD" w:rsidRPr="0090213A">
        <w:rPr>
          <w:rFonts w:ascii="Times New Roman" w:hAnsi="Times New Roman" w:cs="Times New Roman"/>
          <w:sz w:val="24"/>
          <w:szCs w:val="24"/>
        </w:rPr>
        <w:t xml:space="preserve"> </w:t>
      </w:r>
      <w:r w:rsidR="006920DD" w:rsidRPr="00902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 решением Думы Ангарского городского округа от 24.06.2015 года № 36-05/01рД</w:t>
      </w:r>
      <w:r w:rsidR="006920DD" w:rsidRPr="0090213A">
        <w:rPr>
          <w:rFonts w:ascii="Times New Roman" w:hAnsi="Times New Roman" w:cs="Times New Roman"/>
          <w:sz w:val="24"/>
          <w:szCs w:val="24"/>
        </w:rPr>
        <w:t xml:space="preserve"> (в редакции решений Думы Ангарского городского округа от</w:t>
      </w:r>
      <w:r w:rsidRPr="0090213A">
        <w:rPr>
          <w:rFonts w:ascii="Times New Roman" w:hAnsi="Times New Roman" w:cs="Times New Roman"/>
          <w:sz w:val="24"/>
          <w:szCs w:val="24"/>
        </w:rPr>
        <w:t xml:space="preserve"> </w:t>
      </w:r>
      <w:r w:rsidR="006920DD" w:rsidRPr="0090213A">
        <w:rPr>
          <w:rFonts w:ascii="Times New Roman" w:hAnsi="Times New Roman" w:cs="Times New Roman"/>
          <w:sz w:val="24"/>
          <w:szCs w:val="24"/>
        </w:rPr>
        <w:t>30.09.2015 года № 91-07/01рД, от 25.02.2016 года № 155-13/01рД, от 05.07.2016 года № 201-20/01рД, от 28.06.2017 года № 313-37/01рД, от 27.02.2018 года № 369-47/01рД, от 01.04.2019 года № 481-63/01рД, от 30.10.2020</w:t>
      </w:r>
      <w:proofErr w:type="gramEnd"/>
      <w:r w:rsidR="006920DD" w:rsidRPr="0090213A">
        <w:rPr>
          <w:rFonts w:ascii="Times New Roman" w:hAnsi="Times New Roman" w:cs="Times New Roman"/>
          <w:sz w:val="24"/>
          <w:szCs w:val="24"/>
        </w:rPr>
        <w:t xml:space="preserve"> года № 15-</w:t>
      </w:r>
      <w:r w:rsidR="009074C9">
        <w:rPr>
          <w:rFonts w:ascii="Times New Roman" w:hAnsi="Times New Roman" w:cs="Times New Roman"/>
          <w:sz w:val="24"/>
          <w:szCs w:val="24"/>
        </w:rPr>
        <w:t>02/02рД, от 28.04.2021 года № 62</w:t>
      </w:r>
      <w:r w:rsidR="006920DD" w:rsidRPr="0090213A">
        <w:rPr>
          <w:rFonts w:ascii="Times New Roman" w:hAnsi="Times New Roman" w:cs="Times New Roman"/>
          <w:sz w:val="24"/>
          <w:szCs w:val="24"/>
        </w:rPr>
        <w:t xml:space="preserve">-12/02рД, </w:t>
      </w:r>
      <w:r w:rsidR="007E3427" w:rsidRPr="0090213A">
        <w:rPr>
          <w:rFonts w:ascii="Times New Roman" w:hAnsi="Times New Roman" w:cs="Times New Roman"/>
          <w:sz w:val="24"/>
          <w:szCs w:val="24"/>
        </w:rPr>
        <w:t>от 26.01.2022 года № 152-26/02рД</w:t>
      </w:r>
      <w:r w:rsidR="00572742">
        <w:rPr>
          <w:rFonts w:ascii="Times New Roman" w:hAnsi="Times New Roman" w:cs="Times New Roman"/>
          <w:sz w:val="24"/>
          <w:szCs w:val="24"/>
        </w:rPr>
        <w:t>),</w:t>
      </w:r>
      <w:r w:rsidR="0090213A" w:rsidRPr="0090213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1B69BF2E" w14:textId="6453926B" w:rsidR="00243468" w:rsidRDefault="0090213A" w:rsidP="00DE701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части </w:t>
      </w:r>
      <w:r w:rsidR="00DE701F">
        <w:rPr>
          <w:rFonts w:ascii="Times New Roman" w:hAnsi="Times New Roman" w:cs="Times New Roman"/>
          <w:sz w:val="24"/>
          <w:szCs w:val="24"/>
        </w:rPr>
        <w:t>4 статьи 17.1 слово «, акций» исключить;</w:t>
      </w:r>
      <w:r w:rsidR="00880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46641" w14:textId="2DF5590D" w:rsidR="00880779" w:rsidRDefault="00880779" w:rsidP="00DE701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27 изложить в следующей редакции: </w:t>
      </w:r>
    </w:p>
    <w:p w14:paraId="651D3E8B" w14:textId="0F881166" w:rsidR="00880779" w:rsidRDefault="00880779" w:rsidP="00880779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Статья 27. </w:t>
      </w:r>
      <w:r w:rsidRPr="003E117F">
        <w:rPr>
          <w:rFonts w:ascii="Times New Roman" w:hAnsi="Times New Roman" w:cs="Times New Roman"/>
          <w:sz w:val="24"/>
          <w:szCs w:val="24"/>
        </w:rPr>
        <w:t>Оплата труда председателя 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19BD82" w14:textId="74D9D553" w:rsidR="00880779" w:rsidRDefault="002E46F6" w:rsidP="008C445A">
      <w:pPr>
        <w:pStyle w:val="a9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Думы за счет средств местного бюджета производится оплата труда в виде ежемесячного денежного вознаграждения, а также денежного поощрения и иных </w:t>
      </w:r>
      <w:r w:rsidR="00D65233">
        <w:rPr>
          <w:rFonts w:ascii="Times New Roman" w:hAnsi="Times New Roman" w:cs="Times New Roman"/>
          <w:sz w:val="24"/>
          <w:szCs w:val="24"/>
        </w:rPr>
        <w:t>дополнительных выплат, установленных настоящим Положением</w:t>
      </w:r>
      <w:r w:rsidR="00F31A7A">
        <w:rPr>
          <w:rFonts w:ascii="Times New Roman" w:hAnsi="Times New Roman" w:cs="Times New Roman"/>
          <w:sz w:val="24"/>
          <w:szCs w:val="24"/>
        </w:rPr>
        <w:t>, с выплатой районного коэффициента</w:t>
      </w:r>
      <w:r w:rsidR="00147905">
        <w:rPr>
          <w:rFonts w:ascii="Times New Roman" w:hAnsi="Times New Roman" w:cs="Times New Roman"/>
          <w:sz w:val="24"/>
          <w:szCs w:val="24"/>
        </w:rPr>
        <w:t xml:space="preserve"> и </w:t>
      </w:r>
      <w:r w:rsidR="00F31A7A">
        <w:rPr>
          <w:rFonts w:ascii="Times New Roman" w:hAnsi="Times New Roman" w:cs="Times New Roman"/>
          <w:sz w:val="24"/>
          <w:szCs w:val="24"/>
        </w:rPr>
        <w:t>процентной</w:t>
      </w:r>
      <w:r w:rsidR="00BF02C4">
        <w:rPr>
          <w:rFonts w:ascii="Times New Roman" w:hAnsi="Times New Roman" w:cs="Times New Roman"/>
          <w:sz w:val="24"/>
          <w:szCs w:val="24"/>
        </w:rPr>
        <w:t xml:space="preserve"> </w:t>
      </w:r>
      <w:r w:rsidR="00F31A7A">
        <w:rPr>
          <w:rFonts w:ascii="Times New Roman" w:hAnsi="Times New Roman" w:cs="Times New Roman"/>
          <w:sz w:val="24"/>
          <w:szCs w:val="24"/>
        </w:rPr>
        <w:t>надбавки</w:t>
      </w:r>
      <w:r w:rsidR="008C44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C15453" w14:textId="295C3EA5" w:rsidR="008C445A" w:rsidRPr="00B33962" w:rsidRDefault="008C445A" w:rsidP="000736BF">
      <w:pPr>
        <w:pStyle w:val="a9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оплата труда председателя Думы определяется суммированием ежемесячного денежного вознаграждения и е</w:t>
      </w:r>
      <w:r w:rsidR="00F31A7A">
        <w:rPr>
          <w:rFonts w:ascii="Times New Roman" w:hAnsi="Times New Roman" w:cs="Times New Roman"/>
          <w:sz w:val="24"/>
          <w:szCs w:val="24"/>
        </w:rPr>
        <w:t>ж</w:t>
      </w:r>
      <w:r w:rsidR="00B33962">
        <w:rPr>
          <w:rFonts w:ascii="Times New Roman" w:hAnsi="Times New Roman" w:cs="Times New Roman"/>
          <w:sz w:val="24"/>
          <w:szCs w:val="24"/>
        </w:rPr>
        <w:t>емесячного денежного поощрения</w:t>
      </w:r>
      <w:r w:rsidR="00EF447B" w:rsidRPr="00411AF9">
        <w:rPr>
          <w:rFonts w:ascii="Times New Roman" w:hAnsi="Times New Roman" w:cs="Times New Roman"/>
          <w:sz w:val="24"/>
          <w:szCs w:val="24"/>
        </w:rPr>
        <w:t>.</w:t>
      </w:r>
      <w:r w:rsidR="00F31A7A" w:rsidRPr="00EF447B">
        <w:rPr>
          <w:rFonts w:ascii="Times New Roman" w:hAnsi="Times New Roman" w:cs="Times New Roman"/>
          <w:sz w:val="24"/>
          <w:szCs w:val="24"/>
        </w:rPr>
        <w:t xml:space="preserve"> </w:t>
      </w:r>
      <w:r w:rsidR="00B33962">
        <w:rPr>
          <w:rFonts w:ascii="Times New Roman" w:hAnsi="Times New Roman" w:cs="Times New Roman"/>
          <w:sz w:val="24"/>
          <w:szCs w:val="24"/>
        </w:rPr>
        <w:t>К ежемесячной оплате труда председателя Думы</w:t>
      </w:r>
      <w:r w:rsidR="00B33962" w:rsidRPr="00841991">
        <w:rPr>
          <w:rFonts w:ascii="Times New Roman" w:hAnsi="Times New Roman" w:cs="Times New Roman"/>
          <w:sz w:val="24"/>
          <w:szCs w:val="24"/>
        </w:rPr>
        <w:t xml:space="preserve"> </w:t>
      </w:r>
      <w:r w:rsidR="00B33962">
        <w:rPr>
          <w:rFonts w:ascii="Times New Roman" w:hAnsi="Times New Roman" w:cs="Times New Roman"/>
          <w:sz w:val="24"/>
          <w:szCs w:val="24"/>
        </w:rPr>
        <w:t>выплачиваются</w:t>
      </w:r>
      <w:r w:rsidR="00B33962" w:rsidRPr="00841991">
        <w:rPr>
          <w:rFonts w:ascii="Times New Roman" w:hAnsi="Times New Roman" w:cs="Times New Roman"/>
          <w:sz w:val="24"/>
          <w:szCs w:val="24"/>
        </w:rPr>
        <w:t xml:space="preserve"> районны</w:t>
      </w:r>
      <w:r w:rsidR="00B33962">
        <w:rPr>
          <w:rFonts w:ascii="Times New Roman" w:hAnsi="Times New Roman" w:cs="Times New Roman"/>
          <w:sz w:val="24"/>
          <w:szCs w:val="24"/>
        </w:rPr>
        <w:t>й</w:t>
      </w:r>
      <w:r w:rsidR="00B33962" w:rsidRPr="00841991">
        <w:rPr>
          <w:rFonts w:ascii="Times New Roman" w:hAnsi="Times New Roman" w:cs="Times New Roman"/>
          <w:sz w:val="24"/>
          <w:szCs w:val="24"/>
        </w:rPr>
        <w:t xml:space="preserve"> коэффициент и процентн</w:t>
      </w:r>
      <w:r w:rsidR="00B33962">
        <w:rPr>
          <w:rFonts w:ascii="Times New Roman" w:hAnsi="Times New Roman" w:cs="Times New Roman"/>
          <w:sz w:val="24"/>
          <w:szCs w:val="24"/>
        </w:rPr>
        <w:t>ая</w:t>
      </w:r>
      <w:r w:rsidR="00B33962" w:rsidRPr="00841991">
        <w:rPr>
          <w:rFonts w:ascii="Times New Roman" w:hAnsi="Times New Roman" w:cs="Times New Roman"/>
          <w:sz w:val="24"/>
          <w:szCs w:val="24"/>
        </w:rPr>
        <w:t xml:space="preserve"> надбавк</w:t>
      </w:r>
      <w:r w:rsidR="00B33962">
        <w:rPr>
          <w:rFonts w:ascii="Times New Roman" w:hAnsi="Times New Roman" w:cs="Times New Roman"/>
          <w:sz w:val="24"/>
          <w:szCs w:val="24"/>
        </w:rPr>
        <w:t xml:space="preserve">а к заработной плате за работу в южных районах </w:t>
      </w:r>
      <w:r w:rsidR="00B33962" w:rsidRPr="00841991">
        <w:rPr>
          <w:rFonts w:ascii="Times New Roman" w:hAnsi="Times New Roman" w:cs="Times New Roman"/>
          <w:sz w:val="24"/>
          <w:szCs w:val="24"/>
        </w:rPr>
        <w:t xml:space="preserve">Иркутской области в </w:t>
      </w:r>
      <w:r w:rsidR="00B33962">
        <w:rPr>
          <w:rFonts w:ascii="Times New Roman" w:hAnsi="Times New Roman" w:cs="Times New Roman"/>
          <w:sz w:val="24"/>
          <w:szCs w:val="24"/>
        </w:rPr>
        <w:t>размерах, определенных в соответствии с законодательством</w:t>
      </w:r>
      <w:r w:rsidR="00B33962" w:rsidRPr="00841991">
        <w:rPr>
          <w:rFonts w:ascii="Times New Roman" w:hAnsi="Times New Roman" w:cs="Times New Roman"/>
          <w:sz w:val="24"/>
          <w:szCs w:val="24"/>
        </w:rPr>
        <w:t>.</w:t>
      </w:r>
    </w:p>
    <w:p w14:paraId="7DC4FB41" w14:textId="77777777" w:rsidR="000C701B" w:rsidRDefault="000C701B" w:rsidP="000736BF">
      <w:pPr>
        <w:pStyle w:val="a9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Ежемесячное денежное вознаграждение председателя Думы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9F3670" w14:textId="77777777" w:rsidR="00F6385C" w:rsidRDefault="00F6385C" w:rsidP="000736BF">
      <w:pPr>
        <w:pStyle w:val="a9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должностного оклада 32 540 рублей; </w:t>
      </w:r>
    </w:p>
    <w:p w14:paraId="4D0A517D" w14:textId="784E3F50" w:rsidR="000C701B" w:rsidRDefault="00F6385C" w:rsidP="000736BF">
      <w:pPr>
        <w:pStyle w:val="a9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ежемесячной надбавки за работу со сведениями, составляющими государственную тайну, в размере 15% должностного оклада председателя Думы в соответствии с Законом Российской Федерации от 21.07.1993 года № 5458-1 «О государственной тайне», а также согласно постановлению Правительства Российской Федерации от 18.09.2006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тайны»;  </w:t>
      </w:r>
      <w:r w:rsidR="000C7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06CC855" w14:textId="2B7C6EC7" w:rsidR="00F6385C" w:rsidRDefault="00F6385C" w:rsidP="000736BF">
      <w:pPr>
        <w:pStyle w:val="a9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ежемесячной надбавки за особые условия замещения должности в размере </w:t>
      </w:r>
      <w:r w:rsidR="00777CF1">
        <w:rPr>
          <w:rFonts w:ascii="Times New Roman" w:hAnsi="Times New Roman" w:cs="Times New Roman"/>
          <w:sz w:val="24"/>
          <w:szCs w:val="24"/>
        </w:rPr>
        <w:t xml:space="preserve">200% должностного оклада председателя Думы. </w:t>
      </w:r>
    </w:p>
    <w:p w14:paraId="63010860" w14:textId="37A64BC1" w:rsidR="00C362E2" w:rsidRPr="00411AF9" w:rsidRDefault="005B3662" w:rsidP="00411AF9">
      <w:pPr>
        <w:pStyle w:val="a9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Думы устанавливается</w:t>
      </w:r>
      <w:r w:rsidR="00777CF1">
        <w:rPr>
          <w:rFonts w:ascii="Times New Roman" w:hAnsi="Times New Roman" w:cs="Times New Roman"/>
          <w:sz w:val="24"/>
          <w:szCs w:val="24"/>
        </w:rPr>
        <w:t xml:space="preserve"> ежемесячное</w:t>
      </w:r>
      <w:r w:rsidR="00C362E2">
        <w:rPr>
          <w:rFonts w:ascii="Times New Roman" w:hAnsi="Times New Roman" w:cs="Times New Roman"/>
          <w:sz w:val="24"/>
          <w:szCs w:val="24"/>
        </w:rPr>
        <w:t xml:space="preserve"> денежное поощрение в размере 2,3 должнос</w:t>
      </w:r>
      <w:r w:rsidR="00B33962">
        <w:rPr>
          <w:rFonts w:ascii="Times New Roman" w:hAnsi="Times New Roman" w:cs="Times New Roman"/>
          <w:sz w:val="24"/>
          <w:szCs w:val="24"/>
        </w:rPr>
        <w:t>тных окладов председателя Думы.</w:t>
      </w:r>
    </w:p>
    <w:p w14:paraId="1FE57F8C" w14:textId="0232DD49" w:rsidR="007F7156" w:rsidRDefault="007F7156" w:rsidP="007F7156">
      <w:pPr>
        <w:pStyle w:val="a9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(индексация) </w:t>
      </w:r>
      <w:r w:rsidR="00F31A7A">
        <w:rPr>
          <w:rFonts w:ascii="Times New Roman" w:hAnsi="Times New Roman" w:cs="Times New Roman"/>
          <w:sz w:val="24"/>
          <w:szCs w:val="24"/>
        </w:rPr>
        <w:t xml:space="preserve">должностного </w:t>
      </w:r>
      <w:r>
        <w:rPr>
          <w:rFonts w:ascii="Times New Roman" w:hAnsi="Times New Roman" w:cs="Times New Roman"/>
          <w:sz w:val="24"/>
          <w:szCs w:val="24"/>
        </w:rPr>
        <w:t>оклада председателя Думы производится</w:t>
      </w:r>
      <w:r w:rsidR="00F31A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CB59D5">
        <w:rPr>
          <w:rFonts w:ascii="Times New Roman" w:hAnsi="Times New Roman" w:cs="Times New Roman"/>
          <w:sz w:val="24"/>
          <w:szCs w:val="24"/>
        </w:rPr>
        <w:t xml:space="preserve"> с решением Думы пропорционально увеличению</w:t>
      </w:r>
      <w:r>
        <w:rPr>
          <w:rFonts w:ascii="Times New Roman" w:hAnsi="Times New Roman" w:cs="Times New Roman"/>
          <w:sz w:val="24"/>
          <w:szCs w:val="24"/>
        </w:rPr>
        <w:t xml:space="preserve"> (индексации) должностных окладов муниципальных служащих в Ангарском городском округе. </w:t>
      </w:r>
    </w:p>
    <w:p w14:paraId="579D0661" w14:textId="30A7B9F9" w:rsidR="007F7156" w:rsidRDefault="007543FE" w:rsidP="007F7156">
      <w:pPr>
        <w:pStyle w:val="a9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70BC">
        <w:rPr>
          <w:rFonts w:ascii="Times New Roman" w:hAnsi="Times New Roman" w:cs="Times New Roman"/>
          <w:sz w:val="24"/>
          <w:szCs w:val="24"/>
        </w:rPr>
        <w:t xml:space="preserve">редседателю Думы </w:t>
      </w:r>
      <w:r>
        <w:rPr>
          <w:rFonts w:ascii="Times New Roman" w:hAnsi="Times New Roman" w:cs="Times New Roman"/>
          <w:sz w:val="24"/>
          <w:szCs w:val="24"/>
        </w:rPr>
        <w:t xml:space="preserve">при предоставлении ежегодного оплачиваемого отпуска производится единовременная выплата в размере двухмесячной оплаты труда.  </w:t>
      </w:r>
    </w:p>
    <w:p w14:paraId="634A2A80" w14:textId="28363901" w:rsidR="007543FE" w:rsidRDefault="007543FE" w:rsidP="00647310">
      <w:pPr>
        <w:pStyle w:val="a9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производится один раз в календарный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476F7"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End"/>
    </w:p>
    <w:p w14:paraId="131BAFDC" w14:textId="6E440FEB" w:rsidR="008476F7" w:rsidRDefault="008476F7" w:rsidP="008476F7">
      <w:pPr>
        <w:tabs>
          <w:tab w:val="left" w:pos="567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F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310">
        <w:rPr>
          <w:rFonts w:ascii="Times New Roman" w:hAnsi="Times New Roman" w:cs="Times New Roman"/>
          <w:sz w:val="24"/>
          <w:szCs w:val="24"/>
        </w:rPr>
        <w:t xml:space="preserve">статью 28 изложить в следующей редакции: </w:t>
      </w:r>
    </w:p>
    <w:p w14:paraId="103221B6" w14:textId="5A560770" w:rsidR="00647310" w:rsidRDefault="00647310" w:rsidP="008476F7">
      <w:pPr>
        <w:tabs>
          <w:tab w:val="left" w:pos="567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47310">
        <w:rPr>
          <w:rFonts w:ascii="Times New Roman" w:hAnsi="Times New Roman" w:cs="Times New Roman"/>
          <w:b/>
          <w:sz w:val="24"/>
          <w:szCs w:val="24"/>
        </w:rPr>
        <w:t>Статья 28.</w:t>
      </w:r>
      <w:r>
        <w:rPr>
          <w:rFonts w:ascii="Times New Roman" w:hAnsi="Times New Roman" w:cs="Times New Roman"/>
          <w:sz w:val="24"/>
          <w:szCs w:val="24"/>
        </w:rPr>
        <w:t xml:space="preserve"> Оплата труда депутата, осуществляющего полномочия на постоянной основе </w:t>
      </w:r>
    </w:p>
    <w:p w14:paraId="71335BCF" w14:textId="3E3C5037" w:rsidR="00647310" w:rsidRDefault="00647310" w:rsidP="00576321">
      <w:pPr>
        <w:pStyle w:val="a9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Заместителю председателя Думы, осуществляющему полномочия на постоянной основе, или депутату, осуществляющему полномочия на постоянной основе (далее в настоящей статье – депутат, осуществляющий полномочия на постоянной основе), за счет средств местного бюджета производится оплата труда в виде</w:t>
      </w:r>
      <w:r w:rsidR="00576321">
        <w:rPr>
          <w:rFonts w:ascii="Times New Roman" w:hAnsi="Times New Roman" w:cs="Times New Roman"/>
          <w:sz w:val="24"/>
          <w:szCs w:val="24"/>
        </w:rPr>
        <w:t xml:space="preserve"> ежемесячного денежного вознаграждения, а также денежного поощрения и иных дополнительных выплат, установленных настоящим</w:t>
      </w:r>
      <w:r w:rsidR="00DA3392">
        <w:rPr>
          <w:rFonts w:ascii="Times New Roman" w:hAnsi="Times New Roman" w:cs="Times New Roman"/>
          <w:sz w:val="24"/>
          <w:szCs w:val="24"/>
        </w:rPr>
        <w:t xml:space="preserve"> Положением, с выплатой районного коэффициента</w:t>
      </w:r>
      <w:r w:rsidR="00576321">
        <w:rPr>
          <w:rFonts w:ascii="Times New Roman" w:hAnsi="Times New Roman" w:cs="Times New Roman"/>
          <w:sz w:val="24"/>
          <w:szCs w:val="24"/>
        </w:rPr>
        <w:t xml:space="preserve"> и</w:t>
      </w:r>
      <w:r w:rsidR="00DA3392">
        <w:rPr>
          <w:rFonts w:ascii="Times New Roman" w:hAnsi="Times New Roman" w:cs="Times New Roman"/>
          <w:sz w:val="24"/>
          <w:szCs w:val="24"/>
        </w:rPr>
        <w:t xml:space="preserve"> процентной надбавки</w:t>
      </w:r>
      <w:r w:rsidR="005763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0ED39219" w14:textId="21EF2B3C" w:rsidR="00576321" w:rsidRPr="00B33962" w:rsidRDefault="00576321" w:rsidP="000736BF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</w:t>
      </w:r>
      <w:r w:rsidR="004776CD">
        <w:rPr>
          <w:rFonts w:ascii="Times New Roman" w:hAnsi="Times New Roman" w:cs="Times New Roman"/>
          <w:sz w:val="24"/>
          <w:szCs w:val="24"/>
        </w:rPr>
        <w:t>ячная оплата труда депутата, осуществляющего полномочия на постоянной основе,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суммированием ежемесячного денежного вознаграждения и ежемесячного денежного поощрения</w:t>
      </w:r>
      <w:r w:rsidR="00DA3392" w:rsidRPr="00411A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3962">
        <w:rPr>
          <w:rFonts w:ascii="Times New Roman" w:hAnsi="Times New Roman" w:cs="Times New Roman"/>
          <w:sz w:val="24"/>
          <w:szCs w:val="24"/>
        </w:rPr>
        <w:t xml:space="preserve">К ежемесячной оплате труда депутата, осуществляющего полномочия на постоянной основе, </w:t>
      </w:r>
      <w:r w:rsidR="00B33962" w:rsidRPr="00841991">
        <w:rPr>
          <w:rFonts w:ascii="Times New Roman" w:hAnsi="Times New Roman" w:cs="Times New Roman"/>
          <w:sz w:val="24"/>
          <w:szCs w:val="24"/>
        </w:rPr>
        <w:t xml:space="preserve"> </w:t>
      </w:r>
      <w:r w:rsidR="00B33962">
        <w:rPr>
          <w:rFonts w:ascii="Times New Roman" w:hAnsi="Times New Roman" w:cs="Times New Roman"/>
          <w:sz w:val="24"/>
          <w:szCs w:val="24"/>
        </w:rPr>
        <w:t>выплачиваются</w:t>
      </w:r>
      <w:r w:rsidR="00B33962" w:rsidRPr="00841991">
        <w:rPr>
          <w:rFonts w:ascii="Times New Roman" w:hAnsi="Times New Roman" w:cs="Times New Roman"/>
          <w:sz w:val="24"/>
          <w:szCs w:val="24"/>
        </w:rPr>
        <w:t xml:space="preserve"> районны</w:t>
      </w:r>
      <w:r w:rsidR="00B33962">
        <w:rPr>
          <w:rFonts w:ascii="Times New Roman" w:hAnsi="Times New Roman" w:cs="Times New Roman"/>
          <w:sz w:val="24"/>
          <w:szCs w:val="24"/>
        </w:rPr>
        <w:t>й</w:t>
      </w:r>
      <w:r w:rsidR="00B33962" w:rsidRPr="00841991">
        <w:rPr>
          <w:rFonts w:ascii="Times New Roman" w:hAnsi="Times New Roman" w:cs="Times New Roman"/>
          <w:sz w:val="24"/>
          <w:szCs w:val="24"/>
        </w:rPr>
        <w:t xml:space="preserve"> коэффициент и процентн</w:t>
      </w:r>
      <w:r w:rsidR="00B33962">
        <w:rPr>
          <w:rFonts w:ascii="Times New Roman" w:hAnsi="Times New Roman" w:cs="Times New Roman"/>
          <w:sz w:val="24"/>
          <w:szCs w:val="24"/>
        </w:rPr>
        <w:t>ая</w:t>
      </w:r>
      <w:r w:rsidR="00B33962" w:rsidRPr="00841991">
        <w:rPr>
          <w:rFonts w:ascii="Times New Roman" w:hAnsi="Times New Roman" w:cs="Times New Roman"/>
          <w:sz w:val="24"/>
          <w:szCs w:val="24"/>
        </w:rPr>
        <w:t xml:space="preserve"> надбавк</w:t>
      </w:r>
      <w:r w:rsidR="00B33962">
        <w:rPr>
          <w:rFonts w:ascii="Times New Roman" w:hAnsi="Times New Roman" w:cs="Times New Roman"/>
          <w:sz w:val="24"/>
          <w:szCs w:val="24"/>
        </w:rPr>
        <w:t xml:space="preserve">а к заработной плате за работу в южных районах </w:t>
      </w:r>
      <w:r w:rsidR="00B33962" w:rsidRPr="00841991">
        <w:rPr>
          <w:rFonts w:ascii="Times New Roman" w:hAnsi="Times New Roman" w:cs="Times New Roman"/>
          <w:sz w:val="24"/>
          <w:szCs w:val="24"/>
        </w:rPr>
        <w:t xml:space="preserve">Иркутской области в </w:t>
      </w:r>
      <w:r w:rsidR="00B33962">
        <w:rPr>
          <w:rFonts w:ascii="Times New Roman" w:hAnsi="Times New Roman" w:cs="Times New Roman"/>
          <w:sz w:val="24"/>
          <w:szCs w:val="24"/>
        </w:rPr>
        <w:t>размерах, определенных в соответствии с законодательством</w:t>
      </w:r>
      <w:r w:rsidR="00B33962" w:rsidRPr="00841991">
        <w:rPr>
          <w:rFonts w:ascii="Times New Roman" w:hAnsi="Times New Roman" w:cs="Times New Roman"/>
          <w:sz w:val="24"/>
          <w:szCs w:val="24"/>
        </w:rPr>
        <w:t>.</w:t>
      </w:r>
    </w:p>
    <w:p w14:paraId="24F25701" w14:textId="151A8867" w:rsidR="00576321" w:rsidRPr="00B33962" w:rsidRDefault="00576321" w:rsidP="000736BF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62">
        <w:rPr>
          <w:rFonts w:ascii="Times New Roman" w:hAnsi="Times New Roman" w:cs="Times New Roman"/>
          <w:sz w:val="24"/>
          <w:szCs w:val="24"/>
        </w:rPr>
        <w:t>Ежемесячное денежное вознагр</w:t>
      </w:r>
      <w:r w:rsidR="004776CD" w:rsidRPr="00B33962">
        <w:rPr>
          <w:rFonts w:ascii="Times New Roman" w:hAnsi="Times New Roman" w:cs="Times New Roman"/>
          <w:sz w:val="24"/>
          <w:szCs w:val="24"/>
        </w:rPr>
        <w:t>аждение депутата, осуществляющего полномочия на постоянной основе,</w:t>
      </w:r>
      <w:r w:rsidRPr="00B33962"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 w:rsidRPr="00B3396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339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0085C7" w14:textId="17A03BD7" w:rsidR="00576321" w:rsidRDefault="00576321" w:rsidP="004776CD">
      <w:pPr>
        <w:pStyle w:val="a9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должностного</w:t>
      </w:r>
      <w:r w:rsidR="004776CD">
        <w:rPr>
          <w:rFonts w:ascii="Times New Roman" w:hAnsi="Times New Roman" w:cs="Times New Roman"/>
          <w:sz w:val="24"/>
          <w:szCs w:val="24"/>
        </w:rPr>
        <w:t xml:space="preserve"> оклада 30 180</w:t>
      </w:r>
      <w:r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14:paraId="66057FF9" w14:textId="0C497B3F" w:rsidR="00576321" w:rsidRDefault="00576321" w:rsidP="004776CD">
      <w:pPr>
        <w:pStyle w:val="a9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ежемесячной надбавки за особые условия замещения должности в размере </w:t>
      </w:r>
      <w:r w:rsidR="004776C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% д</w:t>
      </w:r>
      <w:r w:rsidR="004776CD">
        <w:rPr>
          <w:rFonts w:ascii="Times New Roman" w:hAnsi="Times New Roman" w:cs="Times New Roman"/>
          <w:sz w:val="24"/>
          <w:szCs w:val="24"/>
        </w:rPr>
        <w:t>олжностного оклада депутата, осуществляющего полномочия на постоянной основе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253CD2" w14:textId="24CC28AE" w:rsidR="00576321" w:rsidRPr="00411AF9" w:rsidRDefault="004776CD" w:rsidP="000736BF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Депутату, осуществляющему полномочия на постоянной основе,</w:t>
      </w:r>
      <w:r w:rsidR="005B3662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="00576321">
        <w:rPr>
          <w:rFonts w:ascii="Times New Roman" w:hAnsi="Times New Roman" w:cs="Times New Roman"/>
          <w:sz w:val="24"/>
          <w:szCs w:val="24"/>
        </w:rPr>
        <w:t xml:space="preserve"> ежемесячное денежное поощрение в </w:t>
      </w:r>
      <w:r>
        <w:rPr>
          <w:rFonts w:ascii="Times New Roman" w:hAnsi="Times New Roman" w:cs="Times New Roman"/>
          <w:sz w:val="24"/>
          <w:szCs w:val="24"/>
        </w:rPr>
        <w:t>размере 1</w:t>
      </w:r>
      <w:r w:rsidR="00576321">
        <w:rPr>
          <w:rFonts w:ascii="Times New Roman" w:hAnsi="Times New Roman" w:cs="Times New Roman"/>
          <w:sz w:val="24"/>
          <w:szCs w:val="24"/>
        </w:rPr>
        <w:t>,3 д</w:t>
      </w:r>
      <w:r>
        <w:rPr>
          <w:rFonts w:ascii="Times New Roman" w:hAnsi="Times New Roman" w:cs="Times New Roman"/>
          <w:sz w:val="24"/>
          <w:szCs w:val="24"/>
        </w:rPr>
        <w:t>олжностных окладов депутата, осуществляющего полномочия на постоянной основе</w:t>
      </w:r>
      <w:r w:rsidR="005763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9B30DC" w14:textId="582DB089" w:rsidR="00576321" w:rsidRDefault="00576321" w:rsidP="000736BF">
      <w:pPr>
        <w:pStyle w:val="a9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(индексация)</w:t>
      </w:r>
      <w:r w:rsidR="00D170BC">
        <w:rPr>
          <w:rFonts w:ascii="Times New Roman" w:hAnsi="Times New Roman" w:cs="Times New Roman"/>
          <w:sz w:val="24"/>
          <w:szCs w:val="24"/>
        </w:rPr>
        <w:t xml:space="preserve"> оклада депутата, осуществляющего полномочия на постоянной основе, </w:t>
      </w:r>
      <w:r w:rsidR="00071EC6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решением Думы пропорционально увеличению</w:t>
      </w:r>
      <w:r>
        <w:rPr>
          <w:rFonts w:ascii="Times New Roman" w:hAnsi="Times New Roman" w:cs="Times New Roman"/>
          <w:sz w:val="24"/>
          <w:szCs w:val="24"/>
        </w:rPr>
        <w:t xml:space="preserve"> (индексации) должностных окладов муниципальных служащих в Ангарском городском округе. </w:t>
      </w:r>
    </w:p>
    <w:p w14:paraId="19AE4955" w14:textId="5307B5E1" w:rsidR="00576321" w:rsidRDefault="00D170BC" w:rsidP="000736BF">
      <w:pPr>
        <w:pStyle w:val="a9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Депутату, осуществляющему полномочия на постоянной основе,</w:t>
      </w:r>
      <w:r w:rsidR="00576321">
        <w:rPr>
          <w:rFonts w:ascii="Times New Roman" w:hAnsi="Times New Roman" w:cs="Times New Roman"/>
          <w:sz w:val="24"/>
          <w:szCs w:val="24"/>
        </w:rPr>
        <w:t xml:space="preserve"> при предоставлении ежегодного оплачиваемого отпуска производится единовременная выплата в размере двухмесячной оплаты труда.  </w:t>
      </w:r>
    </w:p>
    <w:p w14:paraId="085D781A" w14:textId="0ACD453C" w:rsidR="000C701B" w:rsidRPr="004776CD" w:rsidRDefault="00576321" w:rsidP="004776CD">
      <w:pPr>
        <w:pStyle w:val="a9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производит</w:t>
      </w:r>
      <w:r w:rsidR="00DB1E84">
        <w:rPr>
          <w:rFonts w:ascii="Times New Roman" w:hAnsi="Times New Roman" w:cs="Times New Roman"/>
          <w:sz w:val="24"/>
          <w:szCs w:val="24"/>
        </w:rPr>
        <w:t>ся один раз в календарный год</w:t>
      </w:r>
      <w:proofErr w:type="gramStart"/>
      <w:r w:rsidR="00DB1E84">
        <w:rPr>
          <w:rFonts w:ascii="Times New Roman" w:hAnsi="Times New Roman" w:cs="Times New Roman"/>
          <w:sz w:val="24"/>
          <w:szCs w:val="24"/>
        </w:rPr>
        <w:t>.».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214E5F73" w14:textId="51FFD81D" w:rsidR="006E0374" w:rsidRPr="00CA3786" w:rsidRDefault="00DE701F" w:rsidP="006E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1FA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и распространяет свое действие на правоотношения, возникшие с 01.07.2022 года</w:t>
      </w:r>
      <w:r w:rsidR="006E0374">
        <w:rPr>
          <w:rFonts w:ascii="Times New Roman" w:hAnsi="Times New Roman" w:cs="Times New Roman"/>
          <w:sz w:val="24"/>
          <w:szCs w:val="24"/>
        </w:rPr>
        <w:t>, за исключением подпункта 1 пункта 1 настоящего решения</w:t>
      </w:r>
      <w:r w:rsidR="00EB1FAF">
        <w:rPr>
          <w:rFonts w:ascii="Times New Roman" w:hAnsi="Times New Roman" w:cs="Times New Roman"/>
          <w:sz w:val="24"/>
          <w:szCs w:val="24"/>
        </w:rPr>
        <w:t>.</w:t>
      </w:r>
      <w:r w:rsidR="006E0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4B4F3" w14:textId="3E1BD8B8" w:rsidR="00C80717" w:rsidRDefault="00DE701F" w:rsidP="00CD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0374">
        <w:rPr>
          <w:rFonts w:ascii="Times New Roman" w:hAnsi="Times New Roman" w:cs="Times New Roman"/>
          <w:sz w:val="24"/>
          <w:szCs w:val="24"/>
        </w:rPr>
        <w:t xml:space="preserve">Подпункт 1 пункта 1 настоящего решения вступает в силу после официального опубликования настоящего решения. </w:t>
      </w:r>
    </w:p>
    <w:p w14:paraId="4D55EEA6" w14:textId="4DE6E37C" w:rsidR="006E0374" w:rsidRPr="00CA3786" w:rsidRDefault="006E0374" w:rsidP="00CD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 газете «Ангарские ведомости».</w:t>
      </w:r>
    </w:p>
    <w:p w14:paraId="5B277AA8" w14:textId="77777777"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3DC92" w14:textId="77777777" w:rsidR="00C80717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2422" w14:textId="77777777" w:rsidR="005424F4" w:rsidRPr="00CA3786" w:rsidRDefault="005424F4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1BBA3" w14:textId="77777777"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86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CA3786">
        <w:rPr>
          <w:rFonts w:ascii="Times New Roman" w:hAnsi="Times New Roman" w:cs="Times New Roman"/>
          <w:sz w:val="24"/>
          <w:szCs w:val="24"/>
        </w:rPr>
        <w:tab/>
      </w:r>
    </w:p>
    <w:p w14:paraId="75381395" w14:textId="77777777"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86">
        <w:rPr>
          <w:rFonts w:ascii="Times New Roman" w:hAnsi="Times New Roman" w:cs="Times New Roman"/>
          <w:sz w:val="24"/>
          <w:szCs w:val="24"/>
        </w:rPr>
        <w:t xml:space="preserve">Ангарского городского округа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3786">
        <w:rPr>
          <w:rFonts w:ascii="Times New Roman" w:hAnsi="Times New Roman" w:cs="Times New Roman"/>
          <w:sz w:val="24"/>
          <w:szCs w:val="24"/>
        </w:rPr>
        <w:t xml:space="preserve">                          А.А. Городской</w:t>
      </w:r>
    </w:p>
    <w:p w14:paraId="03544440" w14:textId="77777777"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B0E4F" w14:textId="77777777"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0DC58" w14:textId="77777777"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DF4CE" w14:textId="29A7A583" w:rsidR="003A5E57" w:rsidRDefault="00C80717" w:rsidP="00012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86">
        <w:rPr>
          <w:rFonts w:ascii="Times New Roman" w:hAnsi="Times New Roman" w:cs="Times New Roman"/>
          <w:sz w:val="24"/>
          <w:szCs w:val="24"/>
        </w:rPr>
        <w:t xml:space="preserve">Мэр Ангарского городского округа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3786">
        <w:rPr>
          <w:rFonts w:ascii="Times New Roman" w:hAnsi="Times New Roman" w:cs="Times New Roman"/>
          <w:sz w:val="24"/>
          <w:szCs w:val="24"/>
        </w:rPr>
        <w:t xml:space="preserve">                С.А. Петров</w:t>
      </w:r>
    </w:p>
    <w:sectPr w:rsidR="003A5E57" w:rsidSect="00EA75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4DB284" w15:done="0"/>
  <w15:commentEx w15:paraId="26D90E04" w15:done="0"/>
  <w15:commentEx w15:paraId="0B42D5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207FA" w14:textId="77777777" w:rsidR="00E100F2" w:rsidRDefault="00E100F2" w:rsidP="00EA751F">
      <w:pPr>
        <w:spacing w:after="0" w:line="240" w:lineRule="auto"/>
      </w:pPr>
      <w:r>
        <w:separator/>
      </w:r>
    </w:p>
  </w:endnote>
  <w:endnote w:type="continuationSeparator" w:id="0">
    <w:p w14:paraId="22E6E2CC" w14:textId="77777777" w:rsidR="00E100F2" w:rsidRDefault="00E100F2" w:rsidP="00EA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7E9CE" w14:textId="77777777" w:rsidR="009B568B" w:rsidRDefault="009B56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C991B" w14:textId="77777777" w:rsidR="009B568B" w:rsidRDefault="009B56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D2EF7" w14:textId="77777777" w:rsidR="009B568B" w:rsidRDefault="009B56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29984" w14:textId="77777777" w:rsidR="00E100F2" w:rsidRDefault="00E100F2" w:rsidP="00EA751F">
      <w:pPr>
        <w:spacing w:after="0" w:line="240" w:lineRule="auto"/>
      </w:pPr>
      <w:r>
        <w:separator/>
      </w:r>
    </w:p>
  </w:footnote>
  <w:footnote w:type="continuationSeparator" w:id="0">
    <w:p w14:paraId="3F9F56D9" w14:textId="77777777" w:rsidR="00E100F2" w:rsidRDefault="00E100F2" w:rsidP="00EA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46CE" w14:textId="3C6A63B4" w:rsidR="009B568B" w:rsidRDefault="009B568B">
    <w:pPr>
      <w:pStyle w:val="a5"/>
    </w:pPr>
    <w:r>
      <w:rPr>
        <w:noProof/>
      </w:rPr>
      <w:pict w14:anchorId="1FC750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0244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FD34F" w14:textId="4A83C4CC" w:rsidR="00EA751F" w:rsidRDefault="009B568B">
    <w:pPr>
      <w:pStyle w:val="a5"/>
      <w:jc w:val="center"/>
    </w:pPr>
    <w:r>
      <w:rPr>
        <w:noProof/>
      </w:rPr>
      <w:pict w14:anchorId="5A09F1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0245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1811901208"/>
        <w:docPartObj>
          <w:docPartGallery w:val="Page Numbers (Top of Page)"/>
          <w:docPartUnique/>
        </w:docPartObj>
      </w:sdtPr>
      <w:sdtEndPr/>
      <w:sdtContent>
        <w:r w:rsidR="00EA751F">
          <w:fldChar w:fldCharType="begin"/>
        </w:r>
        <w:r w:rsidR="00EA751F">
          <w:instrText>PAGE   \* MERGEFORMAT</w:instrText>
        </w:r>
        <w:r w:rsidR="00EA751F">
          <w:fldChar w:fldCharType="separate"/>
        </w:r>
        <w:r>
          <w:rPr>
            <w:noProof/>
          </w:rPr>
          <w:t>3</w:t>
        </w:r>
        <w:r w:rsidR="00EA751F">
          <w:fldChar w:fldCharType="end"/>
        </w:r>
      </w:sdtContent>
    </w:sdt>
  </w:p>
  <w:p w14:paraId="101A53DF" w14:textId="77777777" w:rsidR="00EA751F" w:rsidRDefault="00EA75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F9C66" w14:textId="019E20DC" w:rsidR="009B568B" w:rsidRDefault="009B568B">
    <w:pPr>
      <w:pStyle w:val="a5"/>
    </w:pPr>
    <w:r>
      <w:rPr>
        <w:noProof/>
      </w:rPr>
      <w:pict w14:anchorId="6485F1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0243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5CC"/>
    <w:multiLevelType w:val="hybridMultilevel"/>
    <w:tmpl w:val="8C122D44"/>
    <w:lvl w:ilvl="0" w:tplc="126E457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F3338A"/>
    <w:multiLevelType w:val="hybridMultilevel"/>
    <w:tmpl w:val="17CC5BCC"/>
    <w:lvl w:ilvl="0" w:tplc="BF06E88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AB7716"/>
    <w:multiLevelType w:val="hybridMultilevel"/>
    <w:tmpl w:val="F6D8604E"/>
    <w:lvl w:ilvl="0" w:tplc="84BEF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951E5"/>
    <w:multiLevelType w:val="hybridMultilevel"/>
    <w:tmpl w:val="1DAE0FD4"/>
    <w:lvl w:ilvl="0" w:tplc="A0489B6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03C41"/>
    <w:multiLevelType w:val="hybridMultilevel"/>
    <w:tmpl w:val="5B901738"/>
    <w:lvl w:ilvl="0" w:tplc="DF86B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06625"/>
    <w:multiLevelType w:val="hybridMultilevel"/>
    <w:tmpl w:val="EDE88F70"/>
    <w:lvl w:ilvl="0" w:tplc="A3D25EE4">
      <w:start w:val="5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472D502D"/>
    <w:multiLevelType w:val="hybridMultilevel"/>
    <w:tmpl w:val="7538617C"/>
    <w:lvl w:ilvl="0" w:tplc="85A6C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0459BC"/>
    <w:multiLevelType w:val="multilevel"/>
    <w:tmpl w:val="A4806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5CD17848"/>
    <w:multiLevelType w:val="hybridMultilevel"/>
    <w:tmpl w:val="028AA694"/>
    <w:lvl w:ilvl="0" w:tplc="D71835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b7a27f829007a3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WRTieVE4s/je4+yZkzaf/ELUd8=" w:salt="9nNwFjehA1lqCS/sE2BGT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92"/>
    <w:rsid w:val="00012A78"/>
    <w:rsid w:val="00071EC6"/>
    <w:rsid w:val="000736BF"/>
    <w:rsid w:val="000B42DD"/>
    <w:rsid w:val="000C701B"/>
    <w:rsid w:val="000E0223"/>
    <w:rsid w:val="000F6B24"/>
    <w:rsid w:val="00114723"/>
    <w:rsid w:val="00132864"/>
    <w:rsid w:val="00135B7C"/>
    <w:rsid w:val="00147905"/>
    <w:rsid w:val="00153B54"/>
    <w:rsid w:val="00243468"/>
    <w:rsid w:val="002962E6"/>
    <w:rsid w:val="0029763F"/>
    <w:rsid w:val="002A08B9"/>
    <w:rsid w:val="002C5892"/>
    <w:rsid w:val="002D1279"/>
    <w:rsid w:val="002E46F6"/>
    <w:rsid w:val="00314C88"/>
    <w:rsid w:val="00380DD6"/>
    <w:rsid w:val="003A5E57"/>
    <w:rsid w:val="003D7BAD"/>
    <w:rsid w:val="003E117F"/>
    <w:rsid w:val="00411AF9"/>
    <w:rsid w:val="004776CD"/>
    <w:rsid w:val="004979DA"/>
    <w:rsid w:val="004B61F0"/>
    <w:rsid w:val="004C3E43"/>
    <w:rsid w:val="004D2998"/>
    <w:rsid w:val="00522DCB"/>
    <w:rsid w:val="005424F4"/>
    <w:rsid w:val="00572742"/>
    <w:rsid w:val="0057416A"/>
    <w:rsid w:val="00576321"/>
    <w:rsid w:val="005A043C"/>
    <w:rsid w:val="005A0E88"/>
    <w:rsid w:val="005B3662"/>
    <w:rsid w:val="005E309B"/>
    <w:rsid w:val="00627BAC"/>
    <w:rsid w:val="006343F4"/>
    <w:rsid w:val="00641582"/>
    <w:rsid w:val="00647310"/>
    <w:rsid w:val="00657FC2"/>
    <w:rsid w:val="006920DD"/>
    <w:rsid w:val="006939A6"/>
    <w:rsid w:val="006D4BFA"/>
    <w:rsid w:val="006E0374"/>
    <w:rsid w:val="006E431C"/>
    <w:rsid w:val="006E6209"/>
    <w:rsid w:val="0074679F"/>
    <w:rsid w:val="007543FE"/>
    <w:rsid w:val="00754DD4"/>
    <w:rsid w:val="00756F93"/>
    <w:rsid w:val="00777CF1"/>
    <w:rsid w:val="0079263C"/>
    <w:rsid w:val="007B3D75"/>
    <w:rsid w:val="007C2337"/>
    <w:rsid w:val="007E3427"/>
    <w:rsid w:val="007F7156"/>
    <w:rsid w:val="0081661C"/>
    <w:rsid w:val="00842EC4"/>
    <w:rsid w:val="008476F7"/>
    <w:rsid w:val="00875AE0"/>
    <w:rsid w:val="00880779"/>
    <w:rsid w:val="00884809"/>
    <w:rsid w:val="008B09B5"/>
    <w:rsid w:val="008C445A"/>
    <w:rsid w:val="008E2C84"/>
    <w:rsid w:val="008E534C"/>
    <w:rsid w:val="008E5659"/>
    <w:rsid w:val="0090213A"/>
    <w:rsid w:val="009074C9"/>
    <w:rsid w:val="009075E4"/>
    <w:rsid w:val="0092414F"/>
    <w:rsid w:val="009909D6"/>
    <w:rsid w:val="009A7368"/>
    <w:rsid w:val="009B568B"/>
    <w:rsid w:val="009B60C3"/>
    <w:rsid w:val="009B7984"/>
    <w:rsid w:val="009D49BA"/>
    <w:rsid w:val="009D5A16"/>
    <w:rsid w:val="00AA33FC"/>
    <w:rsid w:val="00AD67E5"/>
    <w:rsid w:val="00B23B12"/>
    <w:rsid w:val="00B33962"/>
    <w:rsid w:val="00B74BBE"/>
    <w:rsid w:val="00BA5AFF"/>
    <w:rsid w:val="00BE40E4"/>
    <w:rsid w:val="00BF02C4"/>
    <w:rsid w:val="00C362E2"/>
    <w:rsid w:val="00C655F7"/>
    <w:rsid w:val="00C80717"/>
    <w:rsid w:val="00CB59D5"/>
    <w:rsid w:val="00CD2BAC"/>
    <w:rsid w:val="00CD3AC5"/>
    <w:rsid w:val="00D061C8"/>
    <w:rsid w:val="00D170BC"/>
    <w:rsid w:val="00D21ED3"/>
    <w:rsid w:val="00D65233"/>
    <w:rsid w:val="00D67747"/>
    <w:rsid w:val="00D73615"/>
    <w:rsid w:val="00DA3392"/>
    <w:rsid w:val="00DB1E84"/>
    <w:rsid w:val="00DE701F"/>
    <w:rsid w:val="00E100F2"/>
    <w:rsid w:val="00E96A0F"/>
    <w:rsid w:val="00EA4E0F"/>
    <w:rsid w:val="00EA751F"/>
    <w:rsid w:val="00EB1FAF"/>
    <w:rsid w:val="00EB6138"/>
    <w:rsid w:val="00EC0E65"/>
    <w:rsid w:val="00ED485B"/>
    <w:rsid w:val="00EF447B"/>
    <w:rsid w:val="00F03C9C"/>
    <w:rsid w:val="00F31A7A"/>
    <w:rsid w:val="00F358C4"/>
    <w:rsid w:val="00F44DC4"/>
    <w:rsid w:val="00F56726"/>
    <w:rsid w:val="00F6385C"/>
    <w:rsid w:val="00F92581"/>
    <w:rsid w:val="00F9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1CD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51F"/>
  </w:style>
  <w:style w:type="paragraph" w:styleId="a7">
    <w:name w:val="footer"/>
    <w:basedOn w:val="a"/>
    <w:link w:val="a8"/>
    <w:uiPriority w:val="99"/>
    <w:unhideWhenUsed/>
    <w:rsid w:val="00EA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51F"/>
  </w:style>
  <w:style w:type="paragraph" w:styleId="a9">
    <w:name w:val="List Paragraph"/>
    <w:basedOn w:val="a"/>
    <w:uiPriority w:val="34"/>
    <w:qFormat/>
    <w:rsid w:val="004B61F0"/>
    <w:pPr>
      <w:ind w:left="720"/>
      <w:contextualSpacing/>
    </w:pPr>
  </w:style>
  <w:style w:type="paragraph" w:customStyle="1" w:styleId="ConsNormal">
    <w:name w:val="ConsNormal"/>
    <w:rsid w:val="004B61F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358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58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358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58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358C4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D061C8"/>
    <w:rPr>
      <w:color w:val="0000FF"/>
      <w:u w:val="single"/>
    </w:rPr>
  </w:style>
  <w:style w:type="paragraph" w:customStyle="1" w:styleId="ConsPlusNonformat">
    <w:name w:val="ConsPlusNonformat"/>
    <w:rsid w:val="007C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51F"/>
  </w:style>
  <w:style w:type="paragraph" w:styleId="a7">
    <w:name w:val="footer"/>
    <w:basedOn w:val="a"/>
    <w:link w:val="a8"/>
    <w:uiPriority w:val="99"/>
    <w:unhideWhenUsed/>
    <w:rsid w:val="00EA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51F"/>
  </w:style>
  <w:style w:type="paragraph" w:styleId="a9">
    <w:name w:val="List Paragraph"/>
    <w:basedOn w:val="a"/>
    <w:uiPriority w:val="34"/>
    <w:qFormat/>
    <w:rsid w:val="004B61F0"/>
    <w:pPr>
      <w:ind w:left="720"/>
      <w:contextualSpacing/>
    </w:pPr>
  </w:style>
  <w:style w:type="paragraph" w:customStyle="1" w:styleId="ConsNormal">
    <w:name w:val="ConsNormal"/>
    <w:rsid w:val="004B61F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358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58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358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58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358C4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D061C8"/>
    <w:rPr>
      <w:color w:val="0000FF"/>
      <w:u w:val="single"/>
    </w:rPr>
  </w:style>
  <w:style w:type="paragraph" w:customStyle="1" w:styleId="ConsPlusNonformat">
    <w:name w:val="ConsPlusNonformat"/>
    <w:rsid w:val="007C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AF48-F14A-4CEE-9EF6-54156953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1046</Words>
  <Characters>5967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 Софья Алексеевна</dc:creator>
  <cp:lastModifiedBy>Морозова Елена Александровна</cp:lastModifiedBy>
  <cp:revision>38</cp:revision>
  <cp:lastPrinted>2022-10-19T02:55:00Z</cp:lastPrinted>
  <dcterms:created xsi:type="dcterms:W3CDTF">2022-08-15T07:04:00Z</dcterms:created>
  <dcterms:modified xsi:type="dcterms:W3CDTF">2022-12-05T01:33:00Z</dcterms:modified>
</cp:coreProperties>
</file>