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3F5B18"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26.10.2022</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236-40/02рД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9555C4" w:rsidTr="008D0BB5">
        <w:trPr>
          <w:trHeight w:val="376"/>
        </w:trPr>
        <w:tc>
          <w:tcPr>
            <w:tcW w:w="4858" w:type="dxa"/>
          </w:tcPr>
          <w:p w:rsidR="009555C4" w:rsidRPr="00176229" w:rsidRDefault="009555C4" w:rsidP="009555C4">
            <w:pPr>
              <w:spacing w:after="0" w:line="240" w:lineRule="auto"/>
              <w:jc w:val="both"/>
              <w:rPr>
                <w:rFonts w:ascii="Times New Roman" w:eastAsia="Times New Roman" w:hAnsi="Times New Roman" w:cs="Times New Roman"/>
                <w:sz w:val="24"/>
                <w:szCs w:val="24"/>
                <w:lang w:eastAsia="ru-RU"/>
              </w:rPr>
            </w:pPr>
            <w:r w:rsidRPr="00176229">
              <w:rPr>
                <w:rFonts w:ascii="Times New Roman" w:eastAsia="Times New Roman" w:hAnsi="Times New Roman" w:cs="Times New Roman"/>
                <w:sz w:val="24"/>
                <w:szCs w:val="24"/>
                <w:lang w:eastAsia="ru-RU"/>
              </w:rPr>
              <w:t>⌐                                                                  ¬</w:t>
            </w:r>
          </w:p>
          <w:p w:rsidR="00A35BDF" w:rsidRPr="00176229" w:rsidRDefault="00A35BDF" w:rsidP="00A35BDF">
            <w:pPr>
              <w:spacing w:after="0" w:line="240" w:lineRule="auto"/>
              <w:ind w:right="175"/>
              <w:jc w:val="both"/>
              <w:rPr>
                <w:rFonts w:ascii="Times New Roman" w:eastAsia="Times New Roman" w:hAnsi="Times New Roman" w:cs="Times New Roman"/>
                <w:sz w:val="24"/>
                <w:szCs w:val="24"/>
                <w:lang w:eastAsia="ru-RU"/>
              </w:rPr>
            </w:pPr>
            <w:r w:rsidRPr="00176229">
              <w:rPr>
                <w:rFonts w:ascii="Times New Roman" w:hAnsi="Times New Roman" w:cs="Times New Roman"/>
                <w:sz w:val="24"/>
                <w:szCs w:val="24"/>
              </w:rPr>
              <w:t>О назначении публичных слушаний по проекту решения Думы Ангарского городского округа «</w:t>
            </w:r>
            <w:r w:rsidR="00176229" w:rsidRPr="00176229">
              <w:rPr>
                <w:rFonts w:ascii="Times New Roman" w:hAnsi="Times New Roman" w:cs="Times New Roman"/>
                <w:sz w:val="24"/>
                <w:szCs w:val="24"/>
              </w:rPr>
              <w:t>О внесении изменений и дополнений в Устав Ангарского городского округа</w:t>
            </w:r>
            <w:r w:rsidRPr="00176229">
              <w:rPr>
                <w:rFonts w:ascii="Times New Roman" w:hAnsi="Times New Roman" w:cs="Times New Roman"/>
                <w:sz w:val="24"/>
                <w:szCs w:val="24"/>
              </w:rPr>
              <w:t>» и опубликовании проекта решения Думы Ангарского городского округа «О внесении изменений и дополнений в Устав Ангарского городского округа»</w:t>
            </w:r>
          </w:p>
        </w:tc>
        <w:tc>
          <w:tcPr>
            <w:tcW w:w="4796" w:type="dxa"/>
          </w:tcPr>
          <w:p w:rsidR="009555C4" w:rsidRPr="009555C4" w:rsidRDefault="009555C4" w:rsidP="009555C4">
            <w:pPr>
              <w:spacing w:after="0" w:line="240" w:lineRule="auto"/>
              <w:rPr>
                <w:rFonts w:ascii="Times New Roman" w:eastAsia="Times New Roman" w:hAnsi="Times New Roman" w:cs="Times New Roman"/>
                <w:sz w:val="25"/>
                <w:szCs w:val="25"/>
                <w:lang w:eastAsia="ru-RU"/>
              </w:rPr>
            </w:pPr>
            <w:bookmarkStart w:id="0" w:name="_GoBack"/>
            <w:bookmarkEnd w:id="0"/>
          </w:p>
        </w:tc>
      </w:tr>
    </w:tbl>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p w:rsidR="00A35BDF" w:rsidRPr="00A35BDF" w:rsidRDefault="00A35BDF" w:rsidP="00A35BDF">
      <w:pPr>
        <w:spacing w:line="280" w:lineRule="exact"/>
        <w:ind w:firstLine="720"/>
        <w:jc w:val="both"/>
        <w:rPr>
          <w:rFonts w:ascii="Times New Roman" w:hAnsi="Times New Roman" w:cs="Times New Roman"/>
          <w:sz w:val="24"/>
          <w:szCs w:val="24"/>
        </w:rPr>
      </w:pPr>
      <w:r w:rsidRPr="00A35BDF">
        <w:rPr>
          <w:rFonts w:ascii="Times New Roman" w:hAnsi="Times New Roman" w:cs="Times New Roman"/>
          <w:sz w:val="24"/>
          <w:szCs w:val="24"/>
        </w:rPr>
        <w:t>Руководствуясь статьей 28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в соответствии с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 02-01/01рД, Дума Ангарского городского округа</w:t>
      </w:r>
    </w:p>
    <w:p w:rsidR="009555C4" w:rsidRPr="009555C4" w:rsidRDefault="009555C4" w:rsidP="009555C4">
      <w:pPr>
        <w:spacing w:after="0" w:line="280" w:lineRule="exact"/>
        <w:ind w:firstLine="720"/>
        <w:jc w:val="both"/>
        <w:rPr>
          <w:rFonts w:ascii="Times New Roman" w:eastAsia="Times New Roman" w:hAnsi="Times New Roman" w:cs="Times New Roman"/>
          <w:sz w:val="25"/>
          <w:szCs w:val="25"/>
          <w:lang w:eastAsia="ru-RU"/>
        </w:rPr>
      </w:pPr>
    </w:p>
    <w:p w:rsidR="009555C4" w:rsidRPr="0074525C" w:rsidRDefault="009555C4" w:rsidP="009555C4">
      <w:pPr>
        <w:spacing w:after="0" w:line="280" w:lineRule="exact"/>
        <w:jc w:val="center"/>
        <w:rPr>
          <w:rFonts w:ascii="Times New Roman" w:eastAsia="Times New Roman" w:hAnsi="Times New Roman" w:cs="Times New Roman"/>
          <w:b/>
          <w:spacing w:val="80"/>
          <w:sz w:val="24"/>
          <w:szCs w:val="24"/>
          <w:lang w:eastAsia="ru-RU"/>
        </w:rPr>
      </w:pPr>
      <w:r w:rsidRPr="0074525C">
        <w:rPr>
          <w:rFonts w:ascii="Times New Roman" w:eastAsia="Times New Roman" w:hAnsi="Times New Roman" w:cs="Times New Roman"/>
          <w:b/>
          <w:spacing w:val="80"/>
          <w:sz w:val="24"/>
          <w:szCs w:val="24"/>
          <w:lang w:eastAsia="ru-RU"/>
        </w:rPr>
        <w:t>РЕШИЛА:</w:t>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A35BDF" w:rsidRPr="00355786" w:rsidRDefault="00A35BDF" w:rsidP="00A35BDF">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35BDF">
        <w:rPr>
          <w:rFonts w:ascii="Times New Roman" w:hAnsi="Times New Roman" w:cs="Times New Roman"/>
          <w:sz w:val="24"/>
          <w:szCs w:val="24"/>
        </w:rPr>
        <w:t xml:space="preserve">Назначить и провести публичные слушания по проекту решения Думы Ангарского городского округа «О внесении изменений и дополнений в Устав Ангарского </w:t>
      </w:r>
      <w:r w:rsidRPr="00355786">
        <w:rPr>
          <w:rFonts w:ascii="Times New Roman" w:hAnsi="Times New Roman" w:cs="Times New Roman"/>
          <w:sz w:val="24"/>
          <w:szCs w:val="24"/>
        </w:rPr>
        <w:t xml:space="preserve">городского округа» </w:t>
      </w:r>
      <w:r w:rsidR="00B407A8" w:rsidRPr="00355786">
        <w:rPr>
          <w:rFonts w:ascii="Times New Roman" w:hAnsi="Times New Roman" w:cs="Times New Roman"/>
          <w:sz w:val="24"/>
          <w:szCs w:val="24"/>
        </w:rPr>
        <w:t>2</w:t>
      </w:r>
      <w:r w:rsidR="00176229" w:rsidRPr="00355786">
        <w:rPr>
          <w:rFonts w:ascii="Times New Roman" w:hAnsi="Times New Roman" w:cs="Times New Roman"/>
          <w:sz w:val="24"/>
          <w:szCs w:val="24"/>
        </w:rPr>
        <w:t>4 ноября</w:t>
      </w:r>
      <w:r w:rsidRPr="00355786">
        <w:rPr>
          <w:rFonts w:ascii="Times New Roman" w:hAnsi="Times New Roman" w:cs="Times New Roman"/>
          <w:sz w:val="24"/>
          <w:szCs w:val="24"/>
        </w:rPr>
        <w:t xml:space="preserve"> 20</w:t>
      </w:r>
      <w:r w:rsidR="00B407A8" w:rsidRPr="00355786">
        <w:rPr>
          <w:rFonts w:ascii="Times New Roman" w:hAnsi="Times New Roman" w:cs="Times New Roman"/>
          <w:sz w:val="24"/>
          <w:szCs w:val="24"/>
        </w:rPr>
        <w:t>2</w:t>
      </w:r>
      <w:r w:rsidR="00176229" w:rsidRPr="00355786">
        <w:rPr>
          <w:rFonts w:ascii="Times New Roman" w:hAnsi="Times New Roman" w:cs="Times New Roman"/>
          <w:sz w:val="24"/>
          <w:szCs w:val="24"/>
        </w:rPr>
        <w:t>2</w:t>
      </w:r>
      <w:r w:rsidRPr="00355786">
        <w:rPr>
          <w:rFonts w:ascii="Times New Roman" w:hAnsi="Times New Roman" w:cs="Times New Roman"/>
          <w:sz w:val="24"/>
          <w:szCs w:val="24"/>
        </w:rPr>
        <w:t xml:space="preserve"> года, начало в 16 часов 00 минут по адресу: </w:t>
      </w:r>
      <w:r w:rsidRPr="00355786">
        <w:rPr>
          <w:rFonts w:ascii="Times New Roman" w:hAnsi="Times New Roman" w:cs="Times New Roman"/>
          <w:sz w:val="24"/>
          <w:szCs w:val="24"/>
          <w:shd w:val="clear" w:color="auto" w:fill="FFFFFF"/>
        </w:rPr>
        <w:t xml:space="preserve">Иркутская область, город Ангарск, 63 квартал (площадь Ленина), дом 2, </w:t>
      </w:r>
      <w:r w:rsidRPr="00355786">
        <w:rPr>
          <w:rFonts w:ascii="Times New Roman" w:hAnsi="Times New Roman" w:cs="Times New Roman"/>
          <w:sz w:val="24"/>
          <w:szCs w:val="24"/>
        </w:rPr>
        <w:t xml:space="preserve">зал заседаний администрации Ангарского городского округа. </w:t>
      </w:r>
    </w:p>
    <w:p w:rsidR="00A35BDF" w:rsidRPr="00355786" w:rsidRDefault="00A35BDF" w:rsidP="00A35BDF">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5786">
        <w:rPr>
          <w:rFonts w:ascii="Times New Roman" w:hAnsi="Times New Roman" w:cs="Times New Roman"/>
          <w:sz w:val="24"/>
          <w:szCs w:val="24"/>
        </w:rPr>
        <w:t xml:space="preserve">Поручить постоянной комиссии Думы Ангарского городского округа по регламенту, депутатской этике и местному самоуправлению организовать подготовку и проведение публичных слушаний по проекту решения Думы Ангарского городского округа «О внесении изменений и дополнений в Устав Ангарского городского округа».  </w:t>
      </w:r>
    </w:p>
    <w:p w:rsidR="00A35BDF" w:rsidRPr="00355786" w:rsidRDefault="00A35BDF" w:rsidP="00A35BDF">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355786">
        <w:rPr>
          <w:rFonts w:ascii="Times New Roman" w:hAnsi="Times New Roman" w:cs="Times New Roman"/>
          <w:sz w:val="24"/>
          <w:szCs w:val="24"/>
        </w:rPr>
        <w:t xml:space="preserve">Опубликовать настоящее решение и проект решения Думы Ангарского городского округа «О внесении изменений и дополнений в Устав Ангарского городского </w:t>
      </w:r>
      <w:r w:rsidRPr="00355786">
        <w:rPr>
          <w:rFonts w:ascii="Times New Roman" w:hAnsi="Times New Roman" w:cs="Times New Roman"/>
          <w:sz w:val="24"/>
          <w:szCs w:val="24"/>
        </w:rPr>
        <w:lastRenderedPageBreak/>
        <w:t xml:space="preserve">округа» (приложение № 1 к настоящему решению) в газете «Ангарские ведомости» не позднее </w:t>
      </w:r>
      <w:r w:rsidR="00441104" w:rsidRPr="00355786">
        <w:rPr>
          <w:rFonts w:ascii="Times New Roman" w:hAnsi="Times New Roman" w:cs="Times New Roman"/>
          <w:sz w:val="24"/>
          <w:szCs w:val="24"/>
        </w:rPr>
        <w:t>04 ноября</w:t>
      </w:r>
      <w:r w:rsidRPr="00355786">
        <w:rPr>
          <w:rFonts w:ascii="Times New Roman" w:hAnsi="Times New Roman" w:cs="Times New Roman"/>
          <w:sz w:val="24"/>
          <w:szCs w:val="24"/>
        </w:rPr>
        <w:t xml:space="preserve"> 20</w:t>
      </w:r>
      <w:r w:rsidR="00B407A8" w:rsidRPr="00355786">
        <w:rPr>
          <w:rFonts w:ascii="Times New Roman" w:hAnsi="Times New Roman" w:cs="Times New Roman"/>
          <w:sz w:val="24"/>
          <w:szCs w:val="24"/>
        </w:rPr>
        <w:t>2</w:t>
      </w:r>
      <w:r w:rsidR="00441104" w:rsidRPr="00355786">
        <w:rPr>
          <w:rFonts w:ascii="Times New Roman" w:hAnsi="Times New Roman" w:cs="Times New Roman"/>
          <w:sz w:val="24"/>
          <w:szCs w:val="24"/>
        </w:rPr>
        <w:t>2</w:t>
      </w:r>
      <w:r w:rsidRPr="00355786">
        <w:rPr>
          <w:rFonts w:ascii="Times New Roman" w:hAnsi="Times New Roman" w:cs="Times New Roman"/>
          <w:sz w:val="24"/>
          <w:szCs w:val="24"/>
        </w:rPr>
        <w:t xml:space="preserve"> года.</w:t>
      </w:r>
    </w:p>
    <w:p w:rsidR="00A35BDF" w:rsidRPr="00A35BDF" w:rsidRDefault="00A35BDF" w:rsidP="00A35BDF">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A35BDF">
        <w:rPr>
          <w:rFonts w:ascii="Times New Roman" w:hAnsi="Times New Roman" w:cs="Times New Roman"/>
          <w:sz w:val="24"/>
          <w:szCs w:val="24"/>
        </w:rPr>
        <w:t>Настоящее решение вступает в силу со дня его подписания.</w:t>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r w:rsidRPr="009555C4">
        <w:rPr>
          <w:rFonts w:ascii="Times New Roman" w:eastAsia="Times New Roman" w:hAnsi="Times New Roman" w:cs="Times New Roman"/>
          <w:bCs/>
          <w:sz w:val="25"/>
          <w:szCs w:val="25"/>
          <w:lang w:eastAsia="ru-RU"/>
        </w:rPr>
        <w:t>Председатель Думы</w:t>
      </w:r>
      <w:r w:rsidRPr="009555C4">
        <w:rPr>
          <w:rFonts w:ascii="Times New Roman" w:eastAsia="Times New Roman" w:hAnsi="Times New Roman" w:cs="Times New Roman"/>
          <w:bCs/>
          <w:sz w:val="25"/>
          <w:szCs w:val="25"/>
          <w:lang w:eastAsia="ru-RU"/>
        </w:rPr>
        <w:tab/>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r w:rsidRPr="009555C4">
        <w:rPr>
          <w:rFonts w:ascii="Times New Roman" w:eastAsia="Times New Roman" w:hAnsi="Times New Roman" w:cs="Times New Roman"/>
          <w:bCs/>
          <w:sz w:val="25"/>
          <w:szCs w:val="25"/>
          <w:lang w:eastAsia="ru-RU"/>
        </w:rPr>
        <w:t xml:space="preserve">Ангарского городского округа                                                                      </w:t>
      </w:r>
      <w:r w:rsidR="00A35BDF">
        <w:rPr>
          <w:rFonts w:ascii="Times New Roman" w:eastAsia="Times New Roman" w:hAnsi="Times New Roman" w:cs="Times New Roman"/>
          <w:bCs/>
          <w:sz w:val="25"/>
          <w:szCs w:val="25"/>
          <w:lang w:eastAsia="ru-RU"/>
        </w:rPr>
        <w:t>А.А. Городской</w:t>
      </w:r>
    </w:p>
    <w:p w:rsidR="009555C4" w:rsidRPr="009555C4" w:rsidRDefault="009555C4" w:rsidP="009555C4">
      <w:pPr>
        <w:spacing w:after="0" w:line="280" w:lineRule="exact"/>
        <w:jc w:val="both"/>
        <w:rPr>
          <w:rFonts w:ascii="Times New Roman" w:eastAsia="Times New Roman" w:hAnsi="Times New Roman" w:cs="Times New Roman"/>
          <w:bCs/>
          <w:sz w:val="25"/>
          <w:szCs w:val="25"/>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A35BDF" w:rsidRPr="00A35BDF" w:rsidRDefault="00534A1E" w:rsidP="00E376AD">
      <w:pPr>
        <w:spacing w:after="0"/>
        <w:jc w:val="right"/>
        <w:rPr>
          <w:rFonts w:ascii="Times New Roman" w:hAnsi="Times New Roman" w:cs="Times New Roman"/>
          <w:bCs/>
          <w:sz w:val="24"/>
          <w:szCs w:val="24"/>
        </w:rPr>
      </w:pPr>
      <w:r>
        <w:br w:type="page"/>
      </w:r>
      <w:r w:rsidR="00A35BDF" w:rsidRPr="00A35BDF">
        <w:rPr>
          <w:rFonts w:ascii="Times New Roman" w:hAnsi="Times New Roman" w:cs="Times New Roman"/>
          <w:bCs/>
          <w:sz w:val="24"/>
          <w:szCs w:val="24"/>
        </w:rPr>
        <w:lastRenderedPageBreak/>
        <w:t xml:space="preserve">Приложение № 1 </w:t>
      </w:r>
    </w:p>
    <w:p w:rsidR="00A35BDF" w:rsidRPr="00A35BDF" w:rsidRDefault="00A35BDF" w:rsidP="00A35BDF">
      <w:pPr>
        <w:spacing w:after="0" w:line="280" w:lineRule="exact"/>
        <w:jc w:val="right"/>
        <w:rPr>
          <w:rFonts w:ascii="Times New Roman" w:hAnsi="Times New Roman" w:cs="Times New Roman"/>
          <w:bCs/>
          <w:sz w:val="24"/>
          <w:szCs w:val="24"/>
        </w:rPr>
      </w:pPr>
      <w:r w:rsidRPr="00A35BDF">
        <w:rPr>
          <w:rFonts w:ascii="Times New Roman" w:hAnsi="Times New Roman" w:cs="Times New Roman"/>
          <w:bCs/>
          <w:sz w:val="24"/>
          <w:szCs w:val="24"/>
        </w:rPr>
        <w:t xml:space="preserve">к решению Думы </w:t>
      </w:r>
    </w:p>
    <w:p w:rsidR="00A35BDF" w:rsidRPr="00A35BDF" w:rsidRDefault="00A35BDF" w:rsidP="00A35BDF">
      <w:pPr>
        <w:spacing w:after="0" w:line="280" w:lineRule="exact"/>
        <w:jc w:val="right"/>
        <w:rPr>
          <w:rFonts w:ascii="Times New Roman" w:hAnsi="Times New Roman" w:cs="Times New Roman"/>
          <w:bCs/>
          <w:sz w:val="24"/>
          <w:szCs w:val="24"/>
        </w:rPr>
      </w:pPr>
      <w:r w:rsidRPr="00A35BDF">
        <w:rPr>
          <w:rFonts w:ascii="Times New Roman" w:hAnsi="Times New Roman" w:cs="Times New Roman"/>
          <w:bCs/>
          <w:sz w:val="24"/>
          <w:szCs w:val="24"/>
        </w:rPr>
        <w:t>Ангарского городского округа</w:t>
      </w:r>
    </w:p>
    <w:p w:rsidR="00A35BDF" w:rsidRPr="00A35BDF" w:rsidRDefault="00A35BDF" w:rsidP="00A35BDF">
      <w:pPr>
        <w:spacing w:after="0"/>
        <w:jc w:val="right"/>
        <w:rPr>
          <w:rFonts w:ascii="Times New Roman" w:hAnsi="Times New Roman" w:cs="Times New Roman"/>
          <w:bCs/>
          <w:sz w:val="24"/>
          <w:szCs w:val="24"/>
        </w:rPr>
      </w:pPr>
      <w:r w:rsidRPr="00A35BDF">
        <w:rPr>
          <w:rFonts w:ascii="Times New Roman" w:hAnsi="Times New Roman" w:cs="Times New Roman"/>
          <w:bCs/>
          <w:sz w:val="24"/>
          <w:szCs w:val="24"/>
        </w:rPr>
        <w:t xml:space="preserve">от  </w:t>
      </w:r>
      <w:r w:rsidR="003F5B18">
        <w:rPr>
          <w:rFonts w:ascii="Times New Roman" w:hAnsi="Times New Roman" w:cs="Times New Roman"/>
          <w:bCs/>
          <w:sz w:val="24"/>
          <w:szCs w:val="24"/>
        </w:rPr>
        <w:t>26.10.2022</w:t>
      </w:r>
    </w:p>
    <w:p w:rsidR="00A35BDF" w:rsidRDefault="00A35BDF" w:rsidP="00A35BDF">
      <w:pPr>
        <w:spacing w:after="0"/>
        <w:jc w:val="right"/>
        <w:rPr>
          <w:rFonts w:ascii="Times New Roman" w:hAnsi="Times New Roman" w:cs="Times New Roman"/>
          <w:bCs/>
          <w:sz w:val="24"/>
          <w:szCs w:val="24"/>
        </w:rPr>
      </w:pPr>
      <w:r w:rsidRPr="00A35BDF">
        <w:rPr>
          <w:rFonts w:ascii="Times New Roman" w:hAnsi="Times New Roman" w:cs="Times New Roman"/>
          <w:bCs/>
          <w:sz w:val="24"/>
          <w:szCs w:val="24"/>
        </w:rPr>
        <w:t xml:space="preserve">№ </w:t>
      </w:r>
      <w:r w:rsidR="003F5B18">
        <w:rPr>
          <w:rFonts w:ascii="Times New Roman" w:hAnsi="Times New Roman" w:cs="Times New Roman"/>
          <w:bCs/>
          <w:sz w:val="24"/>
          <w:szCs w:val="24"/>
        </w:rPr>
        <w:t>236-40/02рД</w:t>
      </w:r>
    </w:p>
    <w:p w:rsidR="00A35BDF" w:rsidRDefault="00A35BDF" w:rsidP="00A35BDF">
      <w:pPr>
        <w:spacing w:line="280" w:lineRule="exact"/>
        <w:jc w:val="right"/>
        <w:rPr>
          <w:bCs/>
          <w:sz w:val="26"/>
          <w:szCs w:val="26"/>
        </w:rPr>
      </w:pPr>
    </w:p>
    <w:p w:rsidR="00534A1E" w:rsidRPr="00A35BDF" w:rsidRDefault="00A35BDF" w:rsidP="00A35BDF">
      <w:pPr>
        <w:jc w:val="right"/>
        <w:rPr>
          <w:rFonts w:ascii="Times New Roman" w:hAnsi="Times New Roman" w:cs="Times New Roman"/>
        </w:rPr>
      </w:pPr>
      <w:r w:rsidRPr="00A35BDF">
        <w:rPr>
          <w:rFonts w:ascii="Times New Roman" w:hAnsi="Times New Roman" w:cs="Times New Roman"/>
          <w:bCs/>
          <w:sz w:val="26"/>
          <w:szCs w:val="26"/>
        </w:rPr>
        <w:t>«ПРОЕКТ</w:t>
      </w:r>
    </w:p>
    <w:p w:rsidR="00AE7608" w:rsidRDefault="00AE7608" w:rsidP="00AE7608">
      <w:pPr>
        <w:spacing w:after="0" w:line="240" w:lineRule="auto"/>
        <w:jc w:val="center"/>
        <w:rPr>
          <w:rFonts w:ascii="Times New Roman" w:eastAsia="Times New Roman" w:hAnsi="Times New Roman"/>
          <w:b/>
          <w:sz w:val="25"/>
          <w:szCs w:val="25"/>
          <w:lang w:eastAsia="ru-RU"/>
        </w:rPr>
      </w:pPr>
      <w:r>
        <w:rPr>
          <w:rFonts w:ascii="Times New Roman" w:eastAsia="Times New Roman" w:hAnsi="Times New Roman"/>
          <w:b/>
          <w:noProof/>
          <w:sz w:val="25"/>
          <w:szCs w:val="25"/>
          <w:lang w:eastAsia="ru-RU"/>
        </w:rPr>
        <w:drawing>
          <wp:inline distT="0" distB="0" distL="0" distR="0">
            <wp:extent cx="858520" cy="1137285"/>
            <wp:effectExtent l="0" t="0" r="0" b="5715"/>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AE7608" w:rsidTr="00AE7608">
        <w:trPr>
          <w:trHeight w:val="3253"/>
        </w:trPr>
        <w:tc>
          <w:tcPr>
            <w:tcW w:w="9643" w:type="dxa"/>
          </w:tcPr>
          <w:p w:rsidR="00AE7608" w:rsidRDefault="00AE7608">
            <w:pPr>
              <w:spacing w:after="240" w:line="240" w:lineRule="auto"/>
              <w:ind w:left="360" w:hanging="360"/>
              <w:jc w:val="center"/>
              <w:rPr>
                <w:rFonts w:ascii="Times New Roman" w:eastAsia="Times New Roman" w:hAnsi="Times New Roman" w:cs="Times New Roman"/>
                <w:b/>
                <w:sz w:val="32"/>
                <w:szCs w:val="32"/>
                <w:lang w:eastAsia="ru-RU"/>
              </w:rPr>
            </w:pPr>
            <w:r>
              <w:rPr>
                <w:rFonts w:ascii="Times New Roman" w:eastAsia="Times New Roman" w:hAnsi="Times New Roman"/>
                <w:b/>
                <w:sz w:val="32"/>
                <w:szCs w:val="32"/>
                <w:lang w:eastAsia="ru-RU"/>
              </w:rPr>
              <w:t>Иркутская область</w:t>
            </w:r>
          </w:p>
          <w:p w:rsidR="00AE7608" w:rsidRDefault="00AE7608">
            <w:pPr>
              <w:spacing w:after="0" w:line="240" w:lineRule="auto"/>
              <w:ind w:left="360" w:hanging="36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ДУМА </w:t>
            </w:r>
          </w:p>
          <w:p w:rsidR="00AE7608" w:rsidRDefault="00AE7608">
            <w:pPr>
              <w:spacing w:after="0" w:line="240" w:lineRule="auto"/>
              <w:ind w:left="360" w:hanging="36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Ангарского городского округа </w:t>
            </w:r>
          </w:p>
          <w:p w:rsidR="00AE7608" w:rsidRDefault="00AE7608">
            <w:pPr>
              <w:spacing w:after="0" w:line="240" w:lineRule="auto"/>
              <w:ind w:left="360" w:hanging="36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второго созыва 2020-2025 гг.</w:t>
            </w:r>
          </w:p>
          <w:p w:rsidR="00AE7608" w:rsidRDefault="00AE7608">
            <w:pPr>
              <w:spacing w:after="0" w:line="240" w:lineRule="auto"/>
              <w:ind w:left="360" w:hanging="360"/>
              <w:jc w:val="center"/>
              <w:rPr>
                <w:rFonts w:ascii="Times New Roman" w:eastAsia="Times New Roman" w:hAnsi="Times New Roman"/>
                <w:b/>
                <w:sz w:val="20"/>
                <w:szCs w:val="20"/>
                <w:lang w:eastAsia="ru-RU"/>
              </w:rPr>
            </w:pPr>
          </w:p>
          <w:p w:rsidR="00AE7608" w:rsidRDefault="00AE7608">
            <w:pPr>
              <w:keepNext/>
              <w:spacing w:after="0" w:line="240" w:lineRule="auto"/>
              <w:ind w:left="360" w:hanging="360"/>
              <w:jc w:val="center"/>
              <w:outlineLvl w:val="0"/>
              <w:rPr>
                <w:rFonts w:ascii="Times New Roman" w:eastAsia="Times New Roman" w:hAnsi="Times New Roman"/>
                <w:b/>
                <w:spacing w:val="90"/>
                <w:sz w:val="36"/>
                <w:szCs w:val="36"/>
                <w:lang w:eastAsia="ru-RU"/>
              </w:rPr>
            </w:pPr>
            <w:r>
              <w:rPr>
                <w:rFonts w:ascii="Times New Roman" w:eastAsia="Times New Roman" w:hAnsi="Times New Roman"/>
                <w:b/>
                <w:spacing w:val="90"/>
                <w:sz w:val="36"/>
                <w:szCs w:val="36"/>
                <w:lang w:eastAsia="ru-RU"/>
              </w:rPr>
              <w:t>РЕШЕНИЕ</w:t>
            </w:r>
          </w:p>
          <w:p w:rsidR="00AE7608" w:rsidRDefault="00AE7608">
            <w:pPr>
              <w:spacing w:after="0" w:line="240" w:lineRule="auto"/>
              <w:ind w:left="360" w:hanging="360"/>
              <w:jc w:val="center"/>
              <w:rPr>
                <w:rFonts w:ascii="Times New Roman" w:eastAsia="Times New Roman" w:hAnsi="Times New Roman"/>
                <w:sz w:val="25"/>
                <w:szCs w:val="25"/>
                <w:lang w:eastAsia="ru-RU"/>
              </w:rPr>
            </w:pPr>
          </w:p>
          <w:p w:rsidR="00AE7608" w:rsidRDefault="00AE7608">
            <w:pPr>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________________                                                                                   №_______________</w:t>
            </w:r>
          </w:p>
          <w:p w:rsidR="00AE7608" w:rsidRDefault="00AE7608">
            <w:pPr>
              <w:spacing w:after="0" w:line="240" w:lineRule="auto"/>
              <w:rPr>
                <w:rFonts w:ascii="Times New Roman" w:eastAsia="Times New Roman" w:hAnsi="Times New Roman" w:cs="Times New Roman"/>
                <w:sz w:val="25"/>
                <w:szCs w:val="25"/>
                <w:lang w:eastAsia="ru-RU"/>
              </w:rPr>
            </w:pPr>
          </w:p>
        </w:tc>
      </w:tr>
    </w:tbl>
    <w:p w:rsidR="00AE7608" w:rsidRDefault="00AE7608" w:rsidP="00AE7608">
      <w:pPr>
        <w:spacing w:after="0" w:line="240" w:lineRule="auto"/>
        <w:ind w:left="360" w:hanging="360"/>
        <w:rPr>
          <w:rFonts w:ascii="Times New Roman" w:eastAsia="Times New Roman" w:hAnsi="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AE7608" w:rsidRPr="00AE7608" w:rsidTr="00AE7608">
        <w:trPr>
          <w:trHeight w:val="376"/>
        </w:trPr>
        <w:tc>
          <w:tcPr>
            <w:tcW w:w="4858" w:type="dxa"/>
            <w:hideMark/>
          </w:tcPr>
          <w:p w:rsidR="00AE7608" w:rsidRPr="00AE7608" w:rsidRDefault="00AE7608">
            <w:pPr>
              <w:tabs>
                <w:tab w:val="right" w:pos="4642"/>
              </w:tabs>
              <w:spacing w:after="0" w:line="240" w:lineRule="auto"/>
              <w:rPr>
                <w:rFonts w:ascii="Times New Roman" w:eastAsia="Calibri" w:hAnsi="Times New Roman" w:cs="Times New Roman"/>
                <w:sz w:val="24"/>
                <w:szCs w:val="24"/>
              </w:rPr>
            </w:pPr>
            <w:r w:rsidRPr="00AE7608">
              <w:rPr>
                <w:rFonts w:ascii="Times New Roman" w:hAnsi="Times New Roman" w:cs="Times New Roman"/>
                <w:sz w:val="24"/>
                <w:szCs w:val="24"/>
              </w:rPr>
              <w:t>⌐</w:t>
            </w:r>
            <w:r w:rsidRPr="00AE7608">
              <w:rPr>
                <w:rFonts w:ascii="Times New Roman" w:hAnsi="Times New Roman" w:cs="Times New Roman"/>
                <w:sz w:val="24"/>
                <w:szCs w:val="24"/>
              </w:rPr>
              <w:tab/>
              <w:t xml:space="preserve">  ¬</w:t>
            </w:r>
          </w:p>
          <w:p w:rsidR="00AE7608" w:rsidRPr="00AE7608" w:rsidRDefault="00AE7608">
            <w:pPr>
              <w:spacing w:after="0" w:line="240" w:lineRule="auto"/>
              <w:jc w:val="both"/>
              <w:rPr>
                <w:rFonts w:ascii="Times New Roman" w:eastAsia="Times New Roman" w:hAnsi="Times New Roman" w:cs="Times New Roman"/>
                <w:sz w:val="24"/>
                <w:szCs w:val="24"/>
                <w:lang w:eastAsia="ru-RU"/>
              </w:rPr>
            </w:pPr>
            <w:r w:rsidRPr="00AE7608">
              <w:rPr>
                <w:rFonts w:ascii="Times New Roman" w:hAnsi="Times New Roman" w:cs="Times New Roman"/>
                <w:sz w:val="24"/>
                <w:szCs w:val="24"/>
              </w:rPr>
              <w:t>О внесении изменений и дополнений в Устав Ангарского городского округа</w:t>
            </w:r>
          </w:p>
        </w:tc>
        <w:tc>
          <w:tcPr>
            <w:tcW w:w="4796" w:type="dxa"/>
          </w:tcPr>
          <w:p w:rsidR="00AE7608" w:rsidRPr="00AE7608" w:rsidRDefault="00AE7608">
            <w:pPr>
              <w:spacing w:after="0" w:line="240" w:lineRule="auto"/>
              <w:rPr>
                <w:rFonts w:ascii="Times New Roman" w:eastAsia="Times New Roman" w:hAnsi="Times New Roman" w:cs="Times New Roman"/>
                <w:sz w:val="24"/>
                <w:szCs w:val="24"/>
                <w:lang w:eastAsia="ru-RU"/>
              </w:rPr>
            </w:pPr>
          </w:p>
        </w:tc>
      </w:tr>
    </w:tbl>
    <w:p w:rsidR="00DF01C4" w:rsidRDefault="00DF01C4" w:rsidP="00DF01C4">
      <w:pPr>
        <w:spacing w:after="0" w:line="240" w:lineRule="auto"/>
        <w:rPr>
          <w:rFonts w:ascii="Times New Roman" w:eastAsia="Times New Roman" w:hAnsi="Times New Roman" w:cs="Times New Roman"/>
          <w:sz w:val="24"/>
          <w:szCs w:val="24"/>
          <w:lang w:eastAsia="ru-RU"/>
        </w:rPr>
      </w:pPr>
    </w:p>
    <w:p w:rsidR="00DF01C4" w:rsidRDefault="00DF01C4" w:rsidP="00DF01C4">
      <w:pPr>
        <w:autoSpaceDE w:val="0"/>
        <w:autoSpaceDN w:val="0"/>
        <w:adjustRightInd w:val="0"/>
        <w:spacing w:after="0" w:line="240" w:lineRule="auto"/>
        <w:ind w:firstLine="709"/>
        <w:jc w:val="both"/>
        <w:rPr>
          <w:rFonts w:ascii="Times New Roman" w:hAnsi="Times New Roman" w:cs="Times New Roman"/>
          <w:sz w:val="24"/>
          <w:szCs w:val="24"/>
        </w:rPr>
      </w:pPr>
    </w:p>
    <w:p w:rsidR="00D604E9" w:rsidRPr="004D2998" w:rsidRDefault="00D604E9" w:rsidP="00D604E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3786">
        <w:rPr>
          <w:rFonts w:ascii="Times New Roman" w:hAnsi="Times New Roman" w:cs="Times New Roman"/>
          <w:sz w:val="24"/>
          <w:szCs w:val="24"/>
        </w:rPr>
        <w:t xml:space="preserve">В целях приведения Устава Ангарского городского округа в соответствие с </w:t>
      </w:r>
      <w:r w:rsidRPr="004D2998">
        <w:rPr>
          <w:rFonts w:ascii="Times New Roman" w:hAnsi="Times New Roman" w:cs="Times New Roman"/>
          <w:sz w:val="24"/>
          <w:szCs w:val="24"/>
        </w:rPr>
        <w:t>Федеральным законом от 12</w:t>
      </w:r>
      <w:r>
        <w:rPr>
          <w:rFonts w:ascii="Times New Roman" w:hAnsi="Times New Roman" w:cs="Times New Roman"/>
          <w:sz w:val="24"/>
          <w:szCs w:val="24"/>
        </w:rPr>
        <w:t>.06.</w:t>
      </w:r>
      <w:r w:rsidRPr="004D2998">
        <w:rPr>
          <w:rFonts w:ascii="Times New Roman" w:hAnsi="Times New Roman" w:cs="Times New Roman"/>
          <w:sz w:val="24"/>
          <w:szCs w:val="24"/>
        </w:rPr>
        <w:t>2002 года № 67-ФЗ «Об основных гарантиях избирательных прав и права на участие в референдуме граждан Российской Федерации», Законом</w:t>
      </w:r>
      <w:r>
        <w:rPr>
          <w:rFonts w:ascii="Times New Roman" w:hAnsi="Times New Roman" w:cs="Times New Roman"/>
          <w:sz w:val="24"/>
          <w:szCs w:val="24"/>
        </w:rPr>
        <w:t xml:space="preserve"> Иркутской области от 11.11.</w:t>
      </w:r>
      <w:r w:rsidRPr="004D2998">
        <w:rPr>
          <w:rFonts w:ascii="Times New Roman" w:hAnsi="Times New Roman" w:cs="Times New Roman"/>
          <w:sz w:val="24"/>
          <w:szCs w:val="24"/>
        </w:rPr>
        <w:t>2011 года № 116-ОЗ «О муниципальных выборах в Иркутской области», на основании Федерального закона от 14</w:t>
      </w:r>
      <w:r>
        <w:rPr>
          <w:rFonts w:ascii="Times New Roman" w:hAnsi="Times New Roman" w:cs="Times New Roman"/>
          <w:sz w:val="24"/>
          <w:szCs w:val="24"/>
        </w:rPr>
        <w:t>.03.</w:t>
      </w:r>
      <w:r w:rsidRPr="004D2998">
        <w:rPr>
          <w:rFonts w:ascii="Times New Roman" w:hAnsi="Times New Roman" w:cs="Times New Roman"/>
          <w:sz w:val="24"/>
          <w:szCs w:val="24"/>
        </w:rPr>
        <w:t>2022 года № 60-ФЗ «О внесении изменений в отдельные законодательные акты Российской Федерации</w:t>
      </w:r>
      <w:proofErr w:type="gramEnd"/>
      <w:r w:rsidRPr="004D2998">
        <w:rPr>
          <w:rFonts w:ascii="Times New Roman" w:hAnsi="Times New Roman" w:cs="Times New Roman"/>
          <w:sz w:val="24"/>
          <w:szCs w:val="24"/>
        </w:rPr>
        <w:t xml:space="preserve">», </w:t>
      </w:r>
      <w:r>
        <w:rPr>
          <w:rFonts w:ascii="Times New Roman" w:hAnsi="Times New Roman" w:cs="Times New Roman"/>
          <w:sz w:val="24"/>
          <w:szCs w:val="24"/>
        </w:rPr>
        <w:t xml:space="preserve">Закона Иркутской области от 01.06.2022 года № 34-ОЗ «О внесении изменений в Закон Иркутской области «О муниципальных выборах в Иркутской области», </w:t>
      </w:r>
      <w:r w:rsidRPr="004D2998">
        <w:rPr>
          <w:rFonts w:ascii="Times New Roman" w:hAnsi="Times New Roman" w:cs="Times New Roman"/>
          <w:sz w:val="24"/>
          <w:szCs w:val="24"/>
        </w:rPr>
        <w:t xml:space="preserve">руководствуясь Уставом Ангарского городского округа, Дума Ангарского городского округа </w:t>
      </w:r>
    </w:p>
    <w:p w:rsidR="00D604E9" w:rsidRPr="00E90339" w:rsidRDefault="00D604E9" w:rsidP="00D604E9">
      <w:pPr>
        <w:spacing w:after="0" w:line="240" w:lineRule="auto"/>
        <w:jc w:val="both"/>
        <w:rPr>
          <w:rFonts w:ascii="Times New Roman" w:hAnsi="Times New Roman" w:cs="Times New Roman"/>
          <w:sz w:val="16"/>
          <w:szCs w:val="16"/>
        </w:rPr>
      </w:pPr>
    </w:p>
    <w:p w:rsidR="00D604E9" w:rsidRPr="00E90339" w:rsidRDefault="00D604E9" w:rsidP="00D604E9">
      <w:pPr>
        <w:spacing w:after="0" w:line="240" w:lineRule="auto"/>
        <w:jc w:val="center"/>
        <w:rPr>
          <w:rFonts w:ascii="Times New Roman" w:hAnsi="Times New Roman" w:cs="Times New Roman"/>
          <w:b/>
          <w:sz w:val="24"/>
          <w:szCs w:val="24"/>
        </w:rPr>
      </w:pPr>
      <w:r w:rsidRPr="00E90339">
        <w:rPr>
          <w:rFonts w:ascii="Times New Roman" w:hAnsi="Times New Roman" w:cs="Times New Roman"/>
          <w:b/>
          <w:sz w:val="24"/>
          <w:szCs w:val="24"/>
        </w:rPr>
        <w:t>РЕШИЛА:</w:t>
      </w:r>
    </w:p>
    <w:p w:rsidR="00D604E9" w:rsidRPr="00E90339" w:rsidRDefault="00D604E9" w:rsidP="00D604E9">
      <w:pPr>
        <w:spacing w:after="0" w:line="240" w:lineRule="auto"/>
        <w:jc w:val="both"/>
        <w:rPr>
          <w:rFonts w:ascii="Times New Roman" w:hAnsi="Times New Roman" w:cs="Times New Roman"/>
          <w:sz w:val="16"/>
          <w:szCs w:val="16"/>
        </w:rPr>
      </w:pPr>
    </w:p>
    <w:p w:rsidR="00D604E9" w:rsidRPr="00CD3AC5" w:rsidRDefault="00D604E9" w:rsidP="00D604E9">
      <w:pPr>
        <w:pStyle w:val="a5"/>
        <w:numPr>
          <w:ilvl w:val="0"/>
          <w:numId w:val="5"/>
        </w:numPr>
        <w:spacing w:after="0" w:line="240" w:lineRule="auto"/>
        <w:ind w:left="0" w:firstLine="709"/>
        <w:jc w:val="both"/>
        <w:rPr>
          <w:rFonts w:ascii="Times New Roman" w:hAnsi="Times New Roman" w:cs="Times New Roman"/>
          <w:sz w:val="24"/>
          <w:szCs w:val="24"/>
        </w:rPr>
      </w:pPr>
      <w:proofErr w:type="gramStart"/>
      <w:r w:rsidRPr="00CD3AC5">
        <w:rPr>
          <w:rFonts w:ascii="Times New Roman" w:hAnsi="Times New Roman" w:cs="Times New Roman"/>
          <w:sz w:val="24"/>
          <w:szCs w:val="24"/>
        </w:rPr>
        <w:t>Внести в Устав Ангарского городского округа, принятый решением Думы Ангарского городского муниципального образования от 02.06.2015 года № 26-04/01рД (в редакции решений Думы Ангарского городского округа от 28.10.2015 года № 116-08/01рД, от 05.07.2016 года № 199-20/01рД, от 28.12.2016 года № 262-28/01рД, от 28.06.2017 года № 310-37/01рД, от 29.11.2017 года № 349-43/01рД, от 25.04.2018 года  № 387-49/01рД, от 24.10.2018 года № 439-57/01рД</w:t>
      </w:r>
      <w:proofErr w:type="gramEnd"/>
      <w:r w:rsidRPr="00CD3AC5">
        <w:rPr>
          <w:rFonts w:ascii="Times New Roman" w:hAnsi="Times New Roman" w:cs="Times New Roman"/>
          <w:sz w:val="24"/>
          <w:szCs w:val="24"/>
        </w:rPr>
        <w:t xml:space="preserve">, от 27.11.2018 года № 440-58/01рД, от 24.04.2019 года № 482-65/01рД, от 29.01.2020 года № 558-78/01рД, от 29.04.2020 года № </w:t>
      </w:r>
      <w:r w:rsidRPr="00CD3AC5">
        <w:rPr>
          <w:rFonts w:ascii="Times New Roman" w:hAnsi="Times New Roman" w:cs="Times New Roman"/>
          <w:sz w:val="24"/>
          <w:szCs w:val="24"/>
        </w:rPr>
        <w:lastRenderedPageBreak/>
        <w:t>579-82/01рД, от 22.12.2020 года № 30-06/02рД, от 26.05.2021 года № 74-14/02рД, от 22.12.2021 года № 143-24/02</w:t>
      </w:r>
      <w:r>
        <w:rPr>
          <w:rFonts w:ascii="Times New Roman" w:hAnsi="Times New Roman" w:cs="Times New Roman"/>
          <w:sz w:val="24"/>
          <w:szCs w:val="24"/>
        </w:rPr>
        <w:t>рД</w:t>
      </w:r>
      <w:r w:rsidRPr="00CD3AC5">
        <w:rPr>
          <w:rFonts w:ascii="Times New Roman" w:hAnsi="Times New Roman" w:cs="Times New Roman"/>
          <w:sz w:val="24"/>
          <w:szCs w:val="24"/>
        </w:rPr>
        <w:t xml:space="preserve">, от </w:t>
      </w:r>
      <w:r>
        <w:rPr>
          <w:rFonts w:ascii="Times New Roman" w:hAnsi="Times New Roman" w:cs="Times New Roman"/>
          <w:sz w:val="24"/>
          <w:szCs w:val="24"/>
        </w:rPr>
        <w:t>25.05.2022 года</w:t>
      </w:r>
      <w:r w:rsidRPr="00CD3A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4DD4">
        <w:rPr>
          <w:rFonts w:ascii="Times New Roman" w:hAnsi="Times New Roman" w:cs="Times New Roman"/>
          <w:sz w:val="24"/>
          <w:szCs w:val="24"/>
        </w:rPr>
        <w:t>190-34/02рД</w:t>
      </w:r>
      <w:r w:rsidRPr="00CD3AC5">
        <w:rPr>
          <w:rFonts w:ascii="Times New Roman" w:hAnsi="Times New Roman" w:cs="Times New Roman"/>
          <w:sz w:val="24"/>
          <w:szCs w:val="24"/>
        </w:rPr>
        <w:t>), следующие изменения</w:t>
      </w:r>
      <w:r>
        <w:rPr>
          <w:rFonts w:ascii="Times New Roman" w:hAnsi="Times New Roman" w:cs="Times New Roman"/>
          <w:sz w:val="24"/>
          <w:szCs w:val="24"/>
        </w:rPr>
        <w:t xml:space="preserve"> и дополнения</w:t>
      </w:r>
      <w:r w:rsidRPr="00CD3AC5">
        <w:rPr>
          <w:rFonts w:ascii="Times New Roman" w:hAnsi="Times New Roman" w:cs="Times New Roman"/>
          <w:sz w:val="24"/>
          <w:szCs w:val="24"/>
        </w:rPr>
        <w:t>:</w:t>
      </w:r>
    </w:p>
    <w:p w:rsidR="00D604E9" w:rsidRPr="00CD3AC5" w:rsidRDefault="00D604E9" w:rsidP="00D604E9">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CD3AC5">
        <w:rPr>
          <w:rFonts w:ascii="Times New Roman" w:hAnsi="Times New Roman" w:cs="Times New Roman"/>
          <w:sz w:val="24"/>
          <w:szCs w:val="24"/>
        </w:rPr>
        <w:t xml:space="preserve">в статье 19: </w:t>
      </w:r>
    </w:p>
    <w:p w:rsidR="00D604E9" w:rsidRDefault="00D604E9" w:rsidP="00D604E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 в части 3 слова «</w:t>
      </w:r>
      <w:r>
        <w:rPr>
          <w:rFonts w:ascii="Times New Roman" w:hAnsi="Times New Roman"/>
          <w:sz w:val="24"/>
          <w:szCs w:val="24"/>
        </w:rPr>
        <w:t>Избирательной комиссией Ангарского городского округа</w:t>
      </w:r>
      <w:r>
        <w:rPr>
          <w:rFonts w:ascii="Times New Roman" w:hAnsi="Times New Roman" w:cs="Times New Roman"/>
          <w:sz w:val="24"/>
          <w:szCs w:val="24"/>
        </w:rPr>
        <w:t>» заменить словами «избирательной комиссией, организующей подготовку и проведение муниципальных выборов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D604E9" w:rsidRDefault="00D604E9" w:rsidP="00D604E9">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 часть 5 исключить;</w:t>
      </w:r>
    </w:p>
    <w:p w:rsidR="00D604E9" w:rsidRDefault="00D604E9" w:rsidP="00D604E9">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4B61F0">
        <w:rPr>
          <w:rFonts w:ascii="Times New Roman" w:hAnsi="Times New Roman" w:cs="Times New Roman"/>
          <w:sz w:val="24"/>
          <w:szCs w:val="24"/>
        </w:rPr>
        <w:t xml:space="preserve">ункт 9 части 2 статьи 28 исключить; </w:t>
      </w:r>
    </w:p>
    <w:p w:rsidR="00D604E9" w:rsidRDefault="00D604E9" w:rsidP="00D604E9">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часть 6 статьи 29 изложить в следующей редакции:</w:t>
      </w:r>
    </w:p>
    <w:p w:rsidR="00D604E9" w:rsidRPr="00132864" w:rsidRDefault="00D604E9" w:rsidP="00D604E9">
      <w:pPr>
        <w:autoSpaceDE w:val="0"/>
        <w:autoSpaceDN w:val="0"/>
        <w:adjustRightInd w:val="0"/>
        <w:spacing w:after="0" w:line="240" w:lineRule="auto"/>
        <w:ind w:firstLine="709"/>
        <w:jc w:val="both"/>
        <w:rPr>
          <w:rFonts w:ascii="Times New Roman" w:hAnsi="Times New Roman" w:cs="Times New Roman"/>
          <w:sz w:val="24"/>
          <w:szCs w:val="24"/>
        </w:rPr>
      </w:pPr>
      <w:r w:rsidRPr="00132864">
        <w:rPr>
          <w:rFonts w:ascii="Times New Roman" w:hAnsi="Times New Roman" w:cs="Times New Roman"/>
          <w:sz w:val="24"/>
          <w:szCs w:val="24"/>
        </w:rPr>
        <w:t xml:space="preserve">«6. </w:t>
      </w:r>
      <w:proofErr w:type="gramStart"/>
      <w:r w:rsidRPr="00132864">
        <w:rPr>
          <w:rFonts w:ascii="Times New Roman" w:hAnsi="Times New Roman" w:cs="Times New Roman"/>
          <w:sz w:val="24"/>
          <w:szCs w:val="24"/>
        </w:rPr>
        <w:t xml:space="preserve">На первое заседание Дума Ангарского городского округа созывается </w:t>
      </w:r>
      <w:r w:rsidRPr="00132864">
        <w:rPr>
          <w:rFonts w:ascii="Times New Roman" w:eastAsia="Calibri" w:hAnsi="Times New Roman" w:cs="Times New Roman"/>
          <w:sz w:val="24"/>
          <w:szCs w:val="24"/>
        </w:rPr>
        <w:t xml:space="preserve">самым старшим по возрасту избранным депутатом </w:t>
      </w:r>
      <w:r w:rsidRPr="00132864">
        <w:rPr>
          <w:rFonts w:ascii="Times New Roman" w:hAnsi="Times New Roman" w:cs="Times New Roman"/>
          <w:sz w:val="24"/>
          <w:szCs w:val="24"/>
        </w:rPr>
        <w:t>Думы Ангарского городского округа нового созыва после опубликования  в средствах массовой информации общих результатов выборов депутатов Думы Ангарского городского округа, но не позднее тридцати дней со дня избрания не менее двух третей от установленной настоящим Уставом численности депутатов Думы Ангарского городского округа.</w:t>
      </w:r>
      <w:proofErr w:type="gramEnd"/>
    </w:p>
    <w:p w:rsidR="00D604E9" w:rsidRPr="00132864" w:rsidRDefault="00D604E9" w:rsidP="00D604E9">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32864">
        <w:rPr>
          <w:rFonts w:ascii="Times New Roman" w:eastAsia="Calibri" w:hAnsi="Times New Roman" w:cs="Times New Roman"/>
          <w:sz w:val="24"/>
          <w:szCs w:val="24"/>
        </w:rPr>
        <w:t xml:space="preserve">До избрания из состава </w:t>
      </w:r>
      <w:proofErr w:type="gramStart"/>
      <w:r w:rsidRPr="00132864">
        <w:rPr>
          <w:rFonts w:ascii="Times New Roman" w:hAnsi="Times New Roman" w:cs="Times New Roman"/>
          <w:sz w:val="24"/>
          <w:szCs w:val="24"/>
        </w:rPr>
        <w:t>Думы Ангарского городского округа</w:t>
      </w:r>
      <w:r w:rsidRPr="00132864">
        <w:rPr>
          <w:rFonts w:ascii="Times New Roman" w:eastAsia="Calibri" w:hAnsi="Times New Roman" w:cs="Times New Roman"/>
          <w:sz w:val="24"/>
          <w:szCs w:val="24"/>
        </w:rPr>
        <w:t xml:space="preserve"> председателя </w:t>
      </w:r>
      <w:r w:rsidRPr="00132864">
        <w:rPr>
          <w:rFonts w:ascii="Times New Roman" w:hAnsi="Times New Roman" w:cs="Times New Roman"/>
          <w:sz w:val="24"/>
          <w:szCs w:val="24"/>
        </w:rPr>
        <w:t>Думы Ангарского городского округа</w:t>
      </w:r>
      <w:proofErr w:type="gramEnd"/>
      <w:r w:rsidRPr="00132864">
        <w:rPr>
          <w:rFonts w:ascii="Times New Roman" w:eastAsia="Calibri" w:hAnsi="Times New Roman" w:cs="Times New Roman"/>
          <w:sz w:val="24"/>
          <w:szCs w:val="24"/>
        </w:rPr>
        <w:t xml:space="preserve"> заседание </w:t>
      </w:r>
      <w:r w:rsidRPr="00132864">
        <w:rPr>
          <w:rFonts w:ascii="Times New Roman" w:hAnsi="Times New Roman" w:cs="Times New Roman"/>
          <w:sz w:val="24"/>
          <w:szCs w:val="24"/>
        </w:rPr>
        <w:t>Думы Ангарского городского округа</w:t>
      </w:r>
      <w:r w:rsidRPr="00132864">
        <w:rPr>
          <w:rFonts w:ascii="Times New Roman" w:eastAsia="Calibri" w:hAnsi="Times New Roman" w:cs="Times New Roman"/>
          <w:sz w:val="24"/>
          <w:szCs w:val="24"/>
        </w:rPr>
        <w:t xml:space="preserve"> ведет самый старший по возрасту избранный депутат </w:t>
      </w:r>
      <w:r w:rsidRPr="00132864">
        <w:rPr>
          <w:rFonts w:ascii="Times New Roman" w:hAnsi="Times New Roman" w:cs="Times New Roman"/>
          <w:sz w:val="24"/>
          <w:szCs w:val="24"/>
        </w:rPr>
        <w:t>Думы Ангарского городского округа.»;</w:t>
      </w:r>
    </w:p>
    <w:p w:rsidR="00D604E9" w:rsidRPr="00884809" w:rsidRDefault="00D604E9" w:rsidP="00D604E9">
      <w:pPr>
        <w:pStyle w:val="a5"/>
        <w:spacing w:after="0" w:line="240" w:lineRule="auto"/>
        <w:ind w:left="0" w:firstLine="709"/>
        <w:jc w:val="both"/>
        <w:rPr>
          <w:rFonts w:ascii="Times New Roman" w:hAnsi="Times New Roman" w:cs="Times New Roman"/>
          <w:sz w:val="24"/>
          <w:szCs w:val="24"/>
        </w:rPr>
      </w:pPr>
      <w:r w:rsidRPr="00884809">
        <w:rPr>
          <w:rFonts w:ascii="Times New Roman" w:hAnsi="Times New Roman" w:cs="Times New Roman"/>
          <w:sz w:val="24"/>
          <w:szCs w:val="24"/>
        </w:rPr>
        <w:t>4) в части 5 статьи 36 слова «</w:t>
      </w:r>
      <w:r w:rsidRPr="00884809">
        <w:rPr>
          <w:rFonts w:ascii="Times New Roman" w:hAnsi="Times New Roman"/>
          <w:sz w:val="24"/>
          <w:szCs w:val="24"/>
        </w:rPr>
        <w:t>принятия избирательной комиссией Ангарского городского округа решения о регистрации</w:t>
      </w:r>
      <w:r w:rsidRPr="00884809">
        <w:rPr>
          <w:rFonts w:ascii="Times New Roman" w:hAnsi="Times New Roman" w:cs="Times New Roman"/>
          <w:sz w:val="24"/>
          <w:szCs w:val="24"/>
        </w:rPr>
        <w:t>» заменить словами «</w:t>
      </w:r>
      <w:r w:rsidRPr="00884809">
        <w:rPr>
          <w:rFonts w:ascii="Times New Roman" w:hAnsi="Times New Roman"/>
          <w:sz w:val="24"/>
          <w:szCs w:val="24"/>
        </w:rPr>
        <w:t>регистрации избирательной комиссией, организующей подготовку и проведение муниципальных выборов</w:t>
      </w:r>
      <w:proofErr w:type="gramStart"/>
      <w:r w:rsidRPr="00884809">
        <w:rPr>
          <w:rFonts w:ascii="Times New Roman" w:hAnsi="Times New Roman"/>
          <w:sz w:val="24"/>
          <w:szCs w:val="24"/>
        </w:rPr>
        <w:t>,</w:t>
      </w:r>
      <w:r w:rsidRPr="00884809">
        <w:rPr>
          <w:rFonts w:ascii="Times New Roman" w:hAnsi="Times New Roman" w:cs="Times New Roman"/>
          <w:sz w:val="24"/>
          <w:szCs w:val="24"/>
        </w:rPr>
        <w:t>»</w:t>
      </w:r>
      <w:proofErr w:type="gramEnd"/>
      <w:r w:rsidRPr="00884809">
        <w:rPr>
          <w:rFonts w:ascii="Times New Roman" w:hAnsi="Times New Roman" w:cs="Times New Roman"/>
          <w:sz w:val="24"/>
          <w:szCs w:val="24"/>
        </w:rPr>
        <w:t>;</w:t>
      </w:r>
    </w:p>
    <w:p w:rsidR="00D604E9" w:rsidRDefault="00D604E9" w:rsidP="00D604E9">
      <w:pPr>
        <w:pStyle w:val="a5"/>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главу 8 исключить;</w:t>
      </w:r>
    </w:p>
    <w:p w:rsidR="00D604E9" w:rsidRDefault="00D604E9" w:rsidP="00D604E9">
      <w:pPr>
        <w:pStyle w:val="a5"/>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F358C4">
        <w:rPr>
          <w:rFonts w:ascii="Times New Roman" w:hAnsi="Times New Roman" w:cs="Times New Roman"/>
          <w:sz w:val="24"/>
          <w:szCs w:val="24"/>
        </w:rPr>
        <w:t xml:space="preserve"> </w:t>
      </w:r>
      <w:r>
        <w:rPr>
          <w:rFonts w:ascii="Times New Roman" w:hAnsi="Times New Roman" w:cs="Times New Roman"/>
          <w:sz w:val="24"/>
          <w:szCs w:val="24"/>
        </w:rPr>
        <w:t>статье</w:t>
      </w:r>
      <w:r w:rsidRPr="00F358C4">
        <w:rPr>
          <w:rFonts w:ascii="Times New Roman" w:hAnsi="Times New Roman" w:cs="Times New Roman"/>
          <w:sz w:val="24"/>
          <w:szCs w:val="24"/>
        </w:rPr>
        <w:t xml:space="preserve"> 47 слова «, Избирательной комиссии Ангарского городского округа» исключить</w:t>
      </w:r>
      <w:r>
        <w:rPr>
          <w:rFonts w:ascii="Times New Roman" w:hAnsi="Times New Roman" w:cs="Times New Roman"/>
          <w:sz w:val="24"/>
          <w:szCs w:val="24"/>
        </w:rPr>
        <w:t>.</w:t>
      </w:r>
    </w:p>
    <w:p w:rsidR="00D604E9" w:rsidRPr="00CA3786" w:rsidRDefault="00D604E9" w:rsidP="00D604E9">
      <w:pPr>
        <w:spacing w:after="0" w:line="240" w:lineRule="auto"/>
        <w:ind w:firstLine="709"/>
        <w:jc w:val="both"/>
        <w:rPr>
          <w:rFonts w:ascii="Times New Roman" w:hAnsi="Times New Roman" w:cs="Times New Roman"/>
          <w:sz w:val="24"/>
          <w:szCs w:val="24"/>
        </w:rPr>
      </w:pPr>
      <w:r w:rsidRPr="00CA3786">
        <w:rPr>
          <w:rFonts w:ascii="Times New Roman" w:hAnsi="Times New Roman" w:cs="Times New Roman"/>
          <w:sz w:val="24"/>
          <w:szCs w:val="24"/>
        </w:rPr>
        <w:t>2. 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w:t>
      </w:r>
    </w:p>
    <w:p w:rsidR="00D604E9" w:rsidRPr="00CA3786" w:rsidRDefault="00D604E9" w:rsidP="00D604E9">
      <w:pPr>
        <w:spacing w:after="0" w:line="240" w:lineRule="auto"/>
        <w:ind w:firstLine="709"/>
        <w:jc w:val="both"/>
        <w:rPr>
          <w:rFonts w:ascii="Times New Roman" w:hAnsi="Times New Roman" w:cs="Times New Roman"/>
          <w:sz w:val="24"/>
          <w:szCs w:val="24"/>
        </w:rPr>
      </w:pPr>
      <w:r w:rsidRPr="00CA3786">
        <w:rPr>
          <w:rFonts w:ascii="Times New Roman" w:hAnsi="Times New Roman" w:cs="Times New Roman"/>
          <w:sz w:val="24"/>
          <w:szCs w:val="24"/>
        </w:rPr>
        <w:t>3. Настоящее решение вступает в силу</w:t>
      </w:r>
      <w:r>
        <w:rPr>
          <w:rFonts w:ascii="Times New Roman" w:hAnsi="Times New Roman" w:cs="Times New Roman"/>
          <w:sz w:val="24"/>
          <w:szCs w:val="24"/>
        </w:rPr>
        <w:t xml:space="preserve"> с</w:t>
      </w:r>
      <w:r w:rsidRPr="00CA3786">
        <w:rPr>
          <w:rFonts w:ascii="Times New Roman" w:hAnsi="Times New Roman" w:cs="Times New Roman"/>
          <w:sz w:val="24"/>
          <w:szCs w:val="24"/>
        </w:rPr>
        <w:t xml:space="preserve"> </w:t>
      </w:r>
      <w:r w:rsidRPr="005424F4">
        <w:rPr>
          <w:rFonts w:ascii="Times New Roman" w:hAnsi="Times New Roman" w:cs="Times New Roman"/>
          <w:sz w:val="24"/>
          <w:szCs w:val="24"/>
        </w:rPr>
        <w:t>01 января 2023 года</w:t>
      </w:r>
      <w:r>
        <w:rPr>
          <w:rFonts w:ascii="Times New Roman" w:hAnsi="Times New Roman" w:cs="Times New Roman"/>
          <w:sz w:val="24"/>
          <w:szCs w:val="24"/>
        </w:rPr>
        <w:t>, но не ранее</w:t>
      </w:r>
      <w:r w:rsidRPr="00CA3786">
        <w:rPr>
          <w:rFonts w:ascii="Times New Roman" w:hAnsi="Times New Roman" w:cs="Times New Roman"/>
          <w:sz w:val="24"/>
          <w:szCs w:val="24"/>
        </w:rPr>
        <w:t xml:space="preserve"> его официального опубликования в газете «Ангарские ведомости» после государственной регистрации изменени</w:t>
      </w:r>
      <w:r w:rsidRPr="0078341F">
        <w:rPr>
          <w:rFonts w:ascii="Times New Roman" w:hAnsi="Times New Roman" w:cs="Times New Roman"/>
          <w:sz w:val="24"/>
          <w:szCs w:val="24"/>
        </w:rPr>
        <w:t>й</w:t>
      </w:r>
      <w:r w:rsidRPr="00CA3786">
        <w:rPr>
          <w:rFonts w:ascii="Times New Roman" w:hAnsi="Times New Roman" w:cs="Times New Roman"/>
          <w:sz w:val="24"/>
          <w:szCs w:val="24"/>
        </w:rPr>
        <w:t xml:space="preserve"> в Устав Ангарского городского округа.</w:t>
      </w:r>
    </w:p>
    <w:p w:rsidR="00D604E9" w:rsidRPr="00CA3786" w:rsidRDefault="00D604E9" w:rsidP="00D604E9">
      <w:pPr>
        <w:spacing w:after="0" w:line="240" w:lineRule="auto"/>
        <w:ind w:firstLine="709"/>
        <w:jc w:val="both"/>
        <w:rPr>
          <w:rFonts w:ascii="Times New Roman" w:hAnsi="Times New Roman" w:cs="Times New Roman"/>
          <w:sz w:val="24"/>
          <w:szCs w:val="24"/>
        </w:rPr>
      </w:pPr>
      <w:r w:rsidRPr="00CA3786">
        <w:rPr>
          <w:rFonts w:ascii="Times New Roman" w:hAnsi="Times New Roman" w:cs="Times New Roman"/>
          <w:sz w:val="24"/>
          <w:szCs w:val="24"/>
        </w:rPr>
        <w:t>4. Настоящее решение опубликовать в газете «Ангарские ведомости» после государственной регистрации настоящего решения в Управлении Министерства юстиции Российской Федерации по Иркутской области.</w:t>
      </w:r>
    </w:p>
    <w:p w:rsidR="00DF01C4" w:rsidRPr="00CA3786" w:rsidRDefault="00DF01C4" w:rsidP="00DF01C4">
      <w:pPr>
        <w:spacing w:after="0" w:line="240" w:lineRule="auto"/>
        <w:jc w:val="both"/>
        <w:rPr>
          <w:rFonts w:ascii="Times New Roman" w:hAnsi="Times New Roman" w:cs="Times New Roman"/>
          <w:sz w:val="24"/>
          <w:szCs w:val="24"/>
        </w:rPr>
      </w:pPr>
    </w:p>
    <w:p w:rsidR="00AE7608" w:rsidRPr="00AE7608" w:rsidRDefault="00AE7608" w:rsidP="00AE7608">
      <w:pPr>
        <w:widowControl w:val="0"/>
        <w:tabs>
          <w:tab w:val="left" w:pos="709"/>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p>
    <w:p w:rsidR="00AE7608" w:rsidRPr="00AE7608" w:rsidRDefault="00AE7608" w:rsidP="00AE7608">
      <w:pPr>
        <w:spacing w:after="0" w:line="280" w:lineRule="exact"/>
        <w:jc w:val="both"/>
        <w:rPr>
          <w:rFonts w:ascii="Times New Roman" w:hAnsi="Times New Roman" w:cs="Times New Roman"/>
          <w:bCs/>
          <w:sz w:val="24"/>
          <w:szCs w:val="24"/>
        </w:rPr>
      </w:pPr>
    </w:p>
    <w:p w:rsidR="00B407A8" w:rsidRPr="00AE7608" w:rsidRDefault="00B407A8" w:rsidP="00B407A8">
      <w:pPr>
        <w:spacing w:after="0" w:line="240" w:lineRule="auto"/>
        <w:jc w:val="both"/>
        <w:rPr>
          <w:rFonts w:ascii="Times New Roman" w:eastAsia="Times New Roman" w:hAnsi="Times New Roman" w:cs="Times New Roman"/>
          <w:bCs/>
          <w:sz w:val="24"/>
          <w:szCs w:val="24"/>
          <w:lang w:eastAsia="ru-RU"/>
        </w:rPr>
      </w:pPr>
      <w:r w:rsidRPr="00AE7608">
        <w:rPr>
          <w:rFonts w:ascii="Times New Roman" w:eastAsia="Times New Roman" w:hAnsi="Times New Roman" w:cs="Times New Roman"/>
          <w:bCs/>
          <w:sz w:val="24"/>
          <w:szCs w:val="24"/>
          <w:lang w:eastAsia="ru-RU"/>
        </w:rPr>
        <w:t>Председатель Думы</w:t>
      </w:r>
      <w:r w:rsidRPr="00AE7608">
        <w:rPr>
          <w:rFonts w:ascii="Times New Roman" w:eastAsia="Times New Roman" w:hAnsi="Times New Roman" w:cs="Times New Roman"/>
          <w:bCs/>
          <w:sz w:val="24"/>
          <w:szCs w:val="24"/>
          <w:lang w:eastAsia="ru-RU"/>
        </w:rPr>
        <w:tab/>
      </w:r>
    </w:p>
    <w:p w:rsidR="00B407A8" w:rsidRPr="00AE7608" w:rsidRDefault="00B407A8" w:rsidP="00B407A8">
      <w:pPr>
        <w:spacing w:after="0" w:line="240" w:lineRule="auto"/>
        <w:jc w:val="both"/>
        <w:rPr>
          <w:rFonts w:ascii="Times New Roman" w:eastAsia="Times New Roman" w:hAnsi="Times New Roman" w:cs="Times New Roman"/>
          <w:bCs/>
          <w:sz w:val="24"/>
          <w:szCs w:val="24"/>
          <w:lang w:eastAsia="ru-RU"/>
        </w:rPr>
      </w:pPr>
      <w:r w:rsidRPr="00AE7608">
        <w:rPr>
          <w:rFonts w:ascii="Times New Roman" w:eastAsia="Times New Roman" w:hAnsi="Times New Roman" w:cs="Times New Roman"/>
          <w:bCs/>
          <w:sz w:val="24"/>
          <w:szCs w:val="24"/>
          <w:lang w:eastAsia="ru-RU"/>
        </w:rPr>
        <w:t>Ангарского городского округа                                                                      А.А. Городской</w:t>
      </w:r>
    </w:p>
    <w:p w:rsidR="00B407A8" w:rsidRPr="00AE7608" w:rsidRDefault="00B407A8" w:rsidP="00B407A8">
      <w:pPr>
        <w:spacing w:after="0" w:line="240" w:lineRule="auto"/>
        <w:jc w:val="both"/>
        <w:rPr>
          <w:rFonts w:ascii="Times New Roman" w:eastAsia="Times New Roman" w:hAnsi="Times New Roman" w:cs="Times New Roman"/>
          <w:bCs/>
          <w:sz w:val="24"/>
          <w:szCs w:val="24"/>
          <w:lang w:eastAsia="ru-RU"/>
        </w:rPr>
      </w:pPr>
    </w:p>
    <w:p w:rsidR="00B407A8" w:rsidRPr="00AE7608" w:rsidRDefault="00B407A8" w:rsidP="00B407A8">
      <w:pPr>
        <w:spacing w:after="0" w:line="240" w:lineRule="auto"/>
        <w:jc w:val="both"/>
        <w:rPr>
          <w:rFonts w:ascii="Times New Roman" w:eastAsia="Times New Roman" w:hAnsi="Times New Roman" w:cs="Times New Roman"/>
          <w:bCs/>
          <w:sz w:val="24"/>
          <w:szCs w:val="24"/>
          <w:lang w:eastAsia="ru-RU"/>
        </w:rPr>
      </w:pPr>
    </w:p>
    <w:p w:rsidR="00B407A8" w:rsidRPr="00AE7608" w:rsidRDefault="00B407A8" w:rsidP="00B407A8">
      <w:pPr>
        <w:spacing w:after="0" w:line="240" w:lineRule="auto"/>
        <w:jc w:val="both"/>
        <w:rPr>
          <w:rFonts w:ascii="Times New Roman" w:eastAsia="Times New Roman" w:hAnsi="Times New Roman" w:cs="Times New Roman"/>
          <w:bCs/>
          <w:sz w:val="24"/>
          <w:szCs w:val="24"/>
          <w:lang w:eastAsia="ru-RU"/>
        </w:rPr>
      </w:pPr>
      <w:r w:rsidRPr="00AE7608">
        <w:rPr>
          <w:rFonts w:ascii="Times New Roman" w:eastAsia="Times New Roman" w:hAnsi="Times New Roman" w:cs="Times New Roman"/>
          <w:bCs/>
          <w:sz w:val="24"/>
          <w:szCs w:val="24"/>
          <w:lang w:eastAsia="ru-RU"/>
        </w:rPr>
        <w:t xml:space="preserve">Мэр Ангарского городского округа                                                               </w:t>
      </w:r>
      <w:r w:rsidR="00DF01C4">
        <w:rPr>
          <w:rFonts w:ascii="Times New Roman" w:eastAsia="Times New Roman" w:hAnsi="Times New Roman" w:cs="Times New Roman"/>
          <w:bCs/>
          <w:sz w:val="24"/>
          <w:szCs w:val="24"/>
          <w:lang w:eastAsia="ru-RU"/>
        </w:rPr>
        <w:t xml:space="preserve">  </w:t>
      </w:r>
      <w:r w:rsidRPr="00AE7608">
        <w:rPr>
          <w:rFonts w:ascii="Times New Roman" w:eastAsia="Times New Roman" w:hAnsi="Times New Roman" w:cs="Times New Roman"/>
          <w:bCs/>
          <w:sz w:val="24"/>
          <w:szCs w:val="24"/>
          <w:lang w:eastAsia="ru-RU"/>
        </w:rPr>
        <w:t>С.А. Петров».</w:t>
      </w:r>
    </w:p>
    <w:p w:rsidR="00A35BDF" w:rsidRPr="00AE7608" w:rsidRDefault="00A35BDF">
      <w:pPr>
        <w:rPr>
          <w:rFonts w:ascii="Times New Roman" w:hAnsi="Times New Roman" w:cs="Times New Roman"/>
          <w:sz w:val="24"/>
          <w:szCs w:val="24"/>
        </w:rPr>
      </w:pPr>
    </w:p>
    <w:p w:rsidR="00B407A8" w:rsidRPr="00AE7608" w:rsidRDefault="00B407A8" w:rsidP="00B407A8">
      <w:pPr>
        <w:spacing w:after="0" w:line="240" w:lineRule="auto"/>
        <w:jc w:val="both"/>
        <w:rPr>
          <w:rFonts w:ascii="Times New Roman" w:eastAsia="Times New Roman" w:hAnsi="Times New Roman" w:cs="Times New Roman"/>
          <w:bCs/>
          <w:sz w:val="24"/>
          <w:szCs w:val="24"/>
          <w:lang w:eastAsia="ru-RU"/>
        </w:rPr>
      </w:pPr>
      <w:r w:rsidRPr="00AE7608">
        <w:rPr>
          <w:rFonts w:ascii="Times New Roman" w:eastAsia="Times New Roman" w:hAnsi="Times New Roman" w:cs="Times New Roman"/>
          <w:bCs/>
          <w:sz w:val="24"/>
          <w:szCs w:val="24"/>
          <w:lang w:eastAsia="ru-RU"/>
        </w:rPr>
        <w:t>Председатель Думы</w:t>
      </w:r>
      <w:r w:rsidRPr="00AE7608">
        <w:rPr>
          <w:rFonts w:ascii="Times New Roman" w:eastAsia="Times New Roman" w:hAnsi="Times New Roman" w:cs="Times New Roman"/>
          <w:bCs/>
          <w:sz w:val="24"/>
          <w:szCs w:val="24"/>
          <w:lang w:eastAsia="ru-RU"/>
        </w:rPr>
        <w:tab/>
      </w:r>
    </w:p>
    <w:p w:rsidR="00B407A8" w:rsidRDefault="00B407A8" w:rsidP="003F5B18">
      <w:pPr>
        <w:spacing w:after="0" w:line="240" w:lineRule="auto"/>
        <w:jc w:val="both"/>
        <w:rPr>
          <w:rFonts w:ascii="Times New Roman" w:hAnsi="Times New Roman" w:cs="Times New Roman"/>
          <w:sz w:val="24"/>
          <w:szCs w:val="24"/>
        </w:rPr>
      </w:pPr>
      <w:r w:rsidRPr="00AE7608">
        <w:rPr>
          <w:rFonts w:ascii="Times New Roman" w:eastAsia="Times New Roman" w:hAnsi="Times New Roman" w:cs="Times New Roman"/>
          <w:bCs/>
          <w:sz w:val="24"/>
          <w:szCs w:val="24"/>
          <w:lang w:eastAsia="ru-RU"/>
        </w:rPr>
        <w:t>Ангарского городского округа                                                                      А.А. Городской</w:t>
      </w:r>
      <w:r>
        <w:rPr>
          <w:rFonts w:ascii="Times New Roman" w:hAnsi="Times New Roman" w:cs="Times New Roman"/>
          <w:sz w:val="24"/>
          <w:szCs w:val="24"/>
        </w:rPr>
        <w:br w:type="page"/>
      </w:r>
    </w:p>
    <w:sectPr w:rsidR="00B407A8" w:rsidSect="00AE760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41" w:rsidRDefault="003A7D41" w:rsidP="00AE7608">
      <w:pPr>
        <w:spacing w:after="0" w:line="240" w:lineRule="auto"/>
      </w:pPr>
      <w:r>
        <w:separator/>
      </w:r>
    </w:p>
  </w:endnote>
  <w:endnote w:type="continuationSeparator" w:id="0">
    <w:p w:rsidR="003A7D41" w:rsidRDefault="003A7D41" w:rsidP="00AE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BE" w:rsidRDefault="00DA37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BE" w:rsidRDefault="00DA37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BE" w:rsidRDefault="00DA3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41" w:rsidRDefault="003A7D41" w:rsidP="00AE7608">
      <w:pPr>
        <w:spacing w:after="0" w:line="240" w:lineRule="auto"/>
      </w:pPr>
      <w:r>
        <w:separator/>
      </w:r>
    </w:p>
  </w:footnote>
  <w:footnote w:type="continuationSeparator" w:id="0">
    <w:p w:rsidR="003A7D41" w:rsidRDefault="003A7D41" w:rsidP="00AE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BE" w:rsidRDefault="00DA37B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4433"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08" w:rsidRDefault="00DA37BE">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4434"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740141637"/>
        <w:docPartObj>
          <w:docPartGallery w:val="Page Numbers (Top of Page)"/>
          <w:docPartUnique/>
        </w:docPartObj>
      </w:sdtPr>
      <w:sdtEndPr/>
      <w:sdtContent>
        <w:r w:rsidR="00AE7608">
          <w:fldChar w:fldCharType="begin"/>
        </w:r>
        <w:r w:rsidR="00AE7608">
          <w:instrText>PAGE   \* MERGEFORMAT</w:instrText>
        </w:r>
        <w:r w:rsidR="00AE7608">
          <w:fldChar w:fldCharType="separate"/>
        </w:r>
        <w:r>
          <w:rPr>
            <w:noProof/>
          </w:rPr>
          <w:t>2</w:t>
        </w:r>
        <w:r w:rsidR="00AE7608">
          <w:fldChar w:fldCharType="end"/>
        </w:r>
      </w:sdtContent>
    </w:sdt>
  </w:p>
  <w:p w:rsidR="00AE7608" w:rsidRDefault="00AE760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BE" w:rsidRDefault="00DA37B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4432"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1C7"/>
    <w:multiLevelType w:val="hybridMultilevel"/>
    <w:tmpl w:val="5F5E00B6"/>
    <w:lvl w:ilvl="0" w:tplc="A06863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5F3338A"/>
    <w:multiLevelType w:val="hybridMultilevel"/>
    <w:tmpl w:val="17CC5BCC"/>
    <w:lvl w:ilvl="0" w:tplc="BF06E88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F03C41"/>
    <w:multiLevelType w:val="hybridMultilevel"/>
    <w:tmpl w:val="5B901738"/>
    <w:lvl w:ilvl="0" w:tplc="DF86B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606625"/>
    <w:multiLevelType w:val="hybridMultilevel"/>
    <w:tmpl w:val="EDE88F70"/>
    <w:lvl w:ilvl="0" w:tplc="A3D25EE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3267649C"/>
    <w:multiLevelType w:val="multilevel"/>
    <w:tmpl w:val="C3E6C16A"/>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79E51392"/>
    <w:multiLevelType w:val="hybridMultilevel"/>
    <w:tmpl w:val="91B8C1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97DhhoFeOEe2A5BZvUHivcU6YM=" w:salt="kVVCe66vvrZ3zARL0SVyTg=="/>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95557"/>
    <w:rsid w:val="00176229"/>
    <w:rsid w:val="001F18F7"/>
    <w:rsid w:val="002222B7"/>
    <w:rsid w:val="00237F6B"/>
    <w:rsid w:val="00355786"/>
    <w:rsid w:val="00382572"/>
    <w:rsid w:val="003A7D41"/>
    <w:rsid w:val="003F5B18"/>
    <w:rsid w:val="00441104"/>
    <w:rsid w:val="00534A1E"/>
    <w:rsid w:val="005B145A"/>
    <w:rsid w:val="005D528A"/>
    <w:rsid w:val="0074525C"/>
    <w:rsid w:val="00897B66"/>
    <w:rsid w:val="008E4616"/>
    <w:rsid w:val="00931B3D"/>
    <w:rsid w:val="009555C4"/>
    <w:rsid w:val="00A35BDF"/>
    <w:rsid w:val="00A53CAF"/>
    <w:rsid w:val="00AE7608"/>
    <w:rsid w:val="00B075D1"/>
    <w:rsid w:val="00B407A8"/>
    <w:rsid w:val="00D604E9"/>
    <w:rsid w:val="00DA37BE"/>
    <w:rsid w:val="00DF01C4"/>
    <w:rsid w:val="00E01745"/>
    <w:rsid w:val="00E376AD"/>
    <w:rsid w:val="00F043DE"/>
    <w:rsid w:val="00F2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B407A8"/>
    <w:pPr>
      <w:ind w:left="720"/>
      <w:contextualSpacing/>
    </w:pPr>
  </w:style>
  <w:style w:type="character" w:styleId="a6">
    <w:name w:val="Hyperlink"/>
    <w:basedOn w:val="a0"/>
    <w:uiPriority w:val="99"/>
    <w:semiHidden/>
    <w:unhideWhenUsed/>
    <w:rsid w:val="00AE7608"/>
    <w:rPr>
      <w:color w:val="0000FF"/>
      <w:u w:val="single"/>
    </w:rPr>
  </w:style>
  <w:style w:type="paragraph" w:styleId="a7">
    <w:name w:val="header"/>
    <w:basedOn w:val="a"/>
    <w:link w:val="a8"/>
    <w:uiPriority w:val="99"/>
    <w:unhideWhenUsed/>
    <w:rsid w:val="00AE76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7608"/>
  </w:style>
  <w:style w:type="paragraph" w:styleId="a9">
    <w:name w:val="footer"/>
    <w:basedOn w:val="a"/>
    <w:link w:val="aa"/>
    <w:uiPriority w:val="99"/>
    <w:unhideWhenUsed/>
    <w:rsid w:val="00AE76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B407A8"/>
    <w:pPr>
      <w:ind w:left="720"/>
      <w:contextualSpacing/>
    </w:pPr>
  </w:style>
  <w:style w:type="character" w:styleId="a6">
    <w:name w:val="Hyperlink"/>
    <w:basedOn w:val="a0"/>
    <w:uiPriority w:val="99"/>
    <w:semiHidden/>
    <w:unhideWhenUsed/>
    <w:rsid w:val="00AE7608"/>
    <w:rPr>
      <w:color w:val="0000FF"/>
      <w:u w:val="single"/>
    </w:rPr>
  </w:style>
  <w:style w:type="paragraph" w:styleId="a7">
    <w:name w:val="header"/>
    <w:basedOn w:val="a"/>
    <w:link w:val="a8"/>
    <w:uiPriority w:val="99"/>
    <w:unhideWhenUsed/>
    <w:rsid w:val="00AE76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7608"/>
  </w:style>
  <w:style w:type="paragraph" w:styleId="a9">
    <w:name w:val="footer"/>
    <w:basedOn w:val="a"/>
    <w:link w:val="aa"/>
    <w:uiPriority w:val="99"/>
    <w:unhideWhenUsed/>
    <w:rsid w:val="00AE76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1596">
      <w:bodyDiv w:val="1"/>
      <w:marLeft w:val="0"/>
      <w:marRight w:val="0"/>
      <w:marTop w:val="0"/>
      <w:marBottom w:val="0"/>
      <w:divBdr>
        <w:top w:val="none" w:sz="0" w:space="0" w:color="auto"/>
        <w:left w:val="none" w:sz="0" w:space="0" w:color="auto"/>
        <w:bottom w:val="none" w:sz="0" w:space="0" w:color="auto"/>
        <w:right w:val="none" w:sz="0" w:space="0" w:color="auto"/>
      </w:divBdr>
    </w:div>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17186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940</Words>
  <Characters>5361</Characters>
  <Application>Microsoft Office Word</Application>
  <DocSecurity>8</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Дарья Викторовна</dc:creator>
  <cp:lastModifiedBy>Морозова Елена Александровна</cp:lastModifiedBy>
  <cp:revision>13</cp:revision>
  <cp:lastPrinted>2020-09-16T07:41:00Z</cp:lastPrinted>
  <dcterms:created xsi:type="dcterms:W3CDTF">2020-10-07T02:43:00Z</dcterms:created>
  <dcterms:modified xsi:type="dcterms:W3CDTF">2022-11-14T08:05:00Z</dcterms:modified>
</cp:coreProperties>
</file>