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5C4" w:rsidRPr="009555C4" w:rsidRDefault="009555C4" w:rsidP="009555C4">
      <w:pPr>
        <w:spacing w:after="0" w:line="240" w:lineRule="auto"/>
        <w:jc w:val="center"/>
        <w:rPr>
          <w:rFonts w:ascii="Times New Roman" w:eastAsia="Times New Roman" w:hAnsi="Times New Roman" w:cs="Times New Roman"/>
          <w:b/>
          <w:sz w:val="25"/>
          <w:szCs w:val="25"/>
          <w:lang w:eastAsia="ru-RU"/>
        </w:rPr>
      </w:pPr>
      <w:bookmarkStart w:id="0" w:name="_GoBack"/>
      <w:bookmarkEnd w:id="0"/>
      <w:r>
        <w:rPr>
          <w:rFonts w:ascii="Times New Roman" w:eastAsia="Times New Roman" w:hAnsi="Times New Roman" w:cs="Times New Roman"/>
          <w:b/>
          <w:noProof/>
          <w:sz w:val="25"/>
          <w:szCs w:val="25"/>
          <w:lang w:eastAsia="ru-RU"/>
        </w:rPr>
        <w:drawing>
          <wp:inline distT="0" distB="0" distL="0" distR="0">
            <wp:extent cx="858520" cy="1137285"/>
            <wp:effectExtent l="0" t="0" r="0" b="571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8520" cy="1137285"/>
                    </a:xfrm>
                    <a:prstGeom prst="rect">
                      <a:avLst/>
                    </a:prstGeom>
                    <a:noFill/>
                    <a:ln>
                      <a:noFill/>
                    </a:ln>
                  </pic:spPr>
                </pic:pic>
              </a:graphicData>
            </a:graphic>
          </wp:inline>
        </w:drawing>
      </w:r>
    </w:p>
    <w:tbl>
      <w:tblPr>
        <w:tblW w:w="9643" w:type="dxa"/>
        <w:tblInd w:w="-72" w:type="dxa"/>
        <w:tblLook w:val="01E0" w:firstRow="1" w:lastRow="1" w:firstColumn="1" w:lastColumn="1" w:noHBand="0" w:noVBand="0"/>
      </w:tblPr>
      <w:tblGrid>
        <w:gridCol w:w="9643"/>
      </w:tblGrid>
      <w:tr w:rsidR="009555C4" w:rsidRPr="009555C4" w:rsidTr="008D0BB5">
        <w:trPr>
          <w:trHeight w:val="3253"/>
        </w:trPr>
        <w:tc>
          <w:tcPr>
            <w:tcW w:w="9643" w:type="dxa"/>
          </w:tcPr>
          <w:p w:rsidR="009555C4" w:rsidRPr="00237F6B" w:rsidRDefault="009555C4" w:rsidP="009555C4">
            <w:pPr>
              <w:spacing w:after="24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Иркутская область</w:t>
            </w:r>
          </w:p>
          <w:p w:rsidR="009555C4" w:rsidRPr="00237F6B" w:rsidRDefault="009555C4" w:rsidP="009555C4">
            <w:pPr>
              <w:spacing w:after="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 xml:space="preserve">ДУМА </w:t>
            </w:r>
          </w:p>
          <w:p w:rsidR="009555C4" w:rsidRPr="00237F6B" w:rsidRDefault="009555C4" w:rsidP="009555C4">
            <w:pPr>
              <w:spacing w:after="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 xml:space="preserve">Ангарского городского округа </w:t>
            </w:r>
          </w:p>
          <w:p w:rsidR="009555C4" w:rsidRPr="00237F6B" w:rsidRDefault="009555C4" w:rsidP="009555C4">
            <w:pPr>
              <w:spacing w:after="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второго созыва 2020-2025 гг.</w:t>
            </w:r>
          </w:p>
          <w:p w:rsidR="009555C4" w:rsidRPr="00095557" w:rsidRDefault="009555C4" w:rsidP="009555C4">
            <w:pPr>
              <w:spacing w:after="0" w:line="240" w:lineRule="auto"/>
              <w:ind w:left="360" w:hanging="360"/>
              <w:jc w:val="center"/>
              <w:rPr>
                <w:rFonts w:ascii="Times New Roman" w:eastAsia="Times New Roman" w:hAnsi="Times New Roman" w:cs="Times New Roman"/>
                <w:b/>
                <w:sz w:val="20"/>
                <w:szCs w:val="20"/>
                <w:lang w:eastAsia="ru-RU"/>
              </w:rPr>
            </w:pPr>
          </w:p>
          <w:p w:rsidR="009555C4" w:rsidRPr="00931B3D" w:rsidRDefault="009555C4" w:rsidP="009555C4">
            <w:pPr>
              <w:keepNext/>
              <w:spacing w:after="0" w:line="240" w:lineRule="auto"/>
              <w:ind w:left="360" w:hanging="360"/>
              <w:jc w:val="center"/>
              <w:outlineLvl w:val="0"/>
              <w:rPr>
                <w:rFonts w:ascii="Times New Roman" w:eastAsia="Times New Roman" w:hAnsi="Times New Roman" w:cs="Times New Roman"/>
                <w:b/>
                <w:spacing w:val="90"/>
                <w:sz w:val="36"/>
                <w:szCs w:val="36"/>
                <w:lang w:eastAsia="ru-RU"/>
              </w:rPr>
            </w:pPr>
            <w:r w:rsidRPr="00931B3D">
              <w:rPr>
                <w:rFonts w:ascii="Times New Roman" w:eastAsia="Times New Roman" w:hAnsi="Times New Roman" w:cs="Times New Roman"/>
                <w:b/>
                <w:spacing w:val="90"/>
                <w:sz w:val="36"/>
                <w:szCs w:val="36"/>
                <w:lang w:eastAsia="ru-RU"/>
              </w:rPr>
              <w:t>РЕШЕНИЕ</w:t>
            </w:r>
          </w:p>
          <w:p w:rsidR="009555C4" w:rsidRPr="009555C4" w:rsidRDefault="009555C4" w:rsidP="009555C4">
            <w:pPr>
              <w:spacing w:after="0" w:line="240" w:lineRule="auto"/>
              <w:ind w:left="360" w:hanging="360"/>
              <w:jc w:val="center"/>
              <w:rPr>
                <w:rFonts w:ascii="Times New Roman" w:eastAsia="Times New Roman" w:hAnsi="Times New Roman" w:cs="Times New Roman"/>
                <w:sz w:val="25"/>
                <w:szCs w:val="25"/>
                <w:lang w:eastAsia="ru-RU"/>
              </w:rPr>
            </w:pPr>
          </w:p>
          <w:p w:rsidR="009555C4" w:rsidRPr="009555C4" w:rsidRDefault="00BF51AC" w:rsidP="009555C4">
            <w:pPr>
              <w:spacing w:after="0" w:line="240" w:lineRule="auto"/>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31.01.2023               </w:t>
            </w:r>
            <w:r w:rsidR="009555C4" w:rsidRPr="009555C4">
              <w:rPr>
                <w:rFonts w:ascii="Times New Roman" w:eastAsia="Times New Roman" w:hAnsi="Times New Roman" w:cs="Times New Roman"/>
                <w:sz w:val="25"/>
                <w:szCs w:val="25"/>
                <w:lang w:eastAsia="ru-RU"/>
              </w:rPr>
              <w:t xml:space="preserve">                                                                                  №</w:t>
            </w:r>
            <w:r>
              <w:rPr>
                <w:rFonts w:ascii="Times New Roman" w:eastAsia="Times New Roman" w:hAnsi="Times New Roman" w:cs="Times New Roman"/>
                <w:sz w:val="25"/>
                <w:szCs w:val="25"/>
                <w:lang w:eastAsia="ru-RU"/>
              </w:rPr>
              <w:t xml:space="preserve"> 278-44/02рД</w:t>
            </w:r>
          </w:p>
          <w:p w:rsidR="009555C4" w:rsidRPr="009555C4" w:rsidRDefault="009555C4" w:rsidP="009555C4">
            <w:pPr>
              <w:spacing w:after="0" w:line="240" w:lineRule="auto"/>
              <w:rPr>
                <w:rFonts w:ascii="Times New Roman" w:eastAsia="Times New Roman" w:hAnsi="Times New Roman" w:cs="Times New Roman"/>
                <w:sz w:val="25"/>
                <w:szCs w:val="25"/>
                <w:lang w:eastAsia="ru-RU"/>
              </w:rPr>
            </w:pPr>
          </w:p>
        </w:tc>
      </w:tr>
    </w:tbl>
    <w:p w:rsidR="009555C4" w:rsidRPr="009555C4" w:rsidRDefault="009555C4" w:rsidP="000A1856">
      <w:pPr>
        <w:spacing w:after="0" w:line="200" w:lineRule="exact"/>
        <w:ind w:left="357" w:hanging="357"/>
        <w:rPr>
          <w:rFonts w:ascii="Times New Roman" w:eastAsia="Times New Roman" w:hAnsi="Times New Roman" w:cs="Times New Roman"/>
          <w:sz w:val="25"/>
          <w:szCs w:val="25"/>
          <w:lang w:eastAsia="ru-RU"/>
        </w:rPr>
      </w:pPr>
    </w:p>
    <w:tbl>
      <w:tblPr>
        <w:tblW w:w="9536" w:type="dxa"/>
        <w:tblInd w:w="-72" w:type="dxa"/>
        <w:tblLook w:val="00A0" w:firstRow="1" w:lastRow="0" w:firstColumn="1" w:lastColumn="0" w:noHBand="0" w:noVBand="0"/>
      </w:tblPr>
      <w:tblGrid>
        <w:gridCol w:w="4716"/>
        <w:gridCol w:w="4820"/>
      </w:tblGrid>
      <w:tr w:rsidR="009555C4" w:rsidRPr="004B6544" w:rsidTr="00EC7C56">
        <w:trPr>
          <w:trHeight w:val="1799"/>
        </w:trPr>
        <w:tc>
          <w:tcPr>
            <w:tcW w:w="4716" w:type="dxa"/>
          </w:tcPr>
          <w:p w:rsidR="009555C4" w:rsidRPr="004B6544" w:rsidRDefault="009555C4" w:rsidP="002359E3">
            <w:pPr>
              <w:spacing w:after="0" w:line="240" w:lineRule="auto"/>
              <w:jc w:val="both"/>
              <w:rPr>
                <w:rFonts w:ascii="Times New Roman" w:eastAsia="Times New Roman" w:hAnsi="Times New Roman" w:cs="Times New Roman"/>
                <w:sz w:val="26"/>
                <w:szCs w:val="26"/>
                <w:lang w:eastAsia="ru-RU"/>
              </w:rPr>
            </w:pPr>
            <w:r w:rsidRPr="004B6544">
              <w:rPr>
                <w:rFonts w:ascii="Times New Roman" w:eastAsia="Times New Roman" w:hAnsi="Times New Roman" w:cs="Times New Roman"/>
                <w:sz w:val="26"/>
                <w:szCs w:val="26"/>
                <w:lang w:eastAsia="ru-RU"/>
              </w:rPr>
              <w:t xml:space="preserve">⌐  </w:t>
            </w:r>
            <w:r w:rsidR="00756370" w:rsidRPr="004B6544">
              <w:rPr>
                <w:rFonts w:ascii="Times New Roman" w:eastAsia="Times New Roman" w:hAnsi="Times New Roman" w:cs="Times New Roman"/>
                <w:sz w:val="26"/>
                <w:szCs w:val="26"/>
                <w:lang w:eastAsia="ru-RU"/>
              </w:rPr>
              <w:t xml:space="preserve">                               </w:t>
            </w:r>
            <w:r w:rsidR="00EC7C56">
              <w:rPr>
                <w:rFonts w:ascii="Times New Roman" w:eastAsia="Times New Roman" w:hAnsi="Times New Roman" w:cs="Times New Roman"/>
                <w:sz w:val="26"/>
                <w:szCs w:val="26"/>
                <w:lang w:eastAsia="ru-RU"/>
              </w:rPr>
              <w:t xml:space="preserve">                               </w:t>
            </w:r>
            <w:r w:rsidRPr="004B6544">
              <w:rPr>
                <w:rFonts w:ascii="Times New Roman" w:eastAsia="Times New Roman" w:hAnsi="Times New Roman" w:cs="Times New Roman"/>
                <w:sz w:val="26"/>
                <w:szCs w:val="26"/>
                <w:lang w:eastAsia="ru-RU"/>
              </w:rPr>
              <w:t>¬</w:t>
            </w:r>
          </w:p>
          <w:p w:rsidR="00756370" w:rsidRPr="00431F9F" w:rsidRDefault="004A71AC" w:rsidP="00EC7C56">
            <w:pPr>
              <w:spacing w:after="0" w:line="240" w:lineRule="auto"/>
              <w:jc w:val="both"/>
              <w:rPr>
                <w:rFonts w:ascii="Times New Roman" w:hAnsi="Times New Roman" w:cs="Times New Roman"/>
                <w:sz w:val="24"/>
                <w:szCs w:val="24"/>
              </w:rPr>
            </w:pPr>
            <w:r w:rsidRPr="00A75964">
              <w:rPr>
                <w:rFonts w:ascii="Times New Roman" w:hAnsi="Times New Roman" w:cs="Times New Roman"/>
                <w:sz w:val="24"/>
                <w:szCs w:val="24"/>
              </w:rPr>
              <w:t>О внесении изменени</w:t>
            </w:r>
            <w:r w:rsidR="00AC58A7" w:rsidRPr="00A75964">
              <w:rPr>
                <w:rFonts w:ascii="Times New Roman" w:hAnsi="Times New Roman" w:cs="Times New Roman"/>
                <w:sz w:val="24"/>
                <w:szCs w:val="24"/>
              </w:rPr>
              <w:t>й</w:t>
            </w:r>
            <w:r w:rsidRPr="00A75964">
              <w:rPr>
                <w:rFonts w:ascii="Times New Roman" w:hAnsi="Times New Roman" w:cs="Times New Roman"/>
                <w:sz w:val="24"/>
                <w:szCs w:val="24"/>
              </w:rPr>
              <w:t xml:space="preserve"> в Положен</w:t>
            </w:r>
            <w:r w:rsidR="00AC58A7" w:rsidRPr="00A75964">
              <w:rPr>
                <w:rFonts w:ascii="Times New Roman" w:hAnsi="Times New Roman" w:cs="Times New Roman"/>
                <w:sz w:val="24"/>
                <w:szCs w:val="24"/>
              </w:rPr>
              <w:t xml:space="preserve">ие о концессионных соглашениях, заключаемых в отношении муниципального </w:t>
            </w:r>
            <w:r w:rsidR="00F75001">
              <w:rPr>
                <w:rFonts w:ascii="Times New Roman" w:hAnsi="Times New Roman" w:cs="Times New Roman"/>
                <w:sz w:val="24"/>
                <w:szCs w:val="24"/>
              </w:rPr>
              <w:t xml:space="preserve">имущества Ангарского городского </w:t>
            </w:r>
            <w:r w:rsidR="00AC58A7" w:rsidRPr="00A75964">
              <w:rPr>
                <w:rFonts w:ascii="Times New Roman" w:hAnsi="Times New Roman" w:cs="Times New Roman"/>
                <w:sz w:val="24"/>
                <w:szCs w:val="24"/>
              </w:rPr>
              <w:t>округа</w:t>
            </w:r>
            <w:r w:rsidRPr="00A75964">
              <w:rPr>
                <w:rFonts w:ascii="Times New Roman" w:hAnsi="Times New Roman" w:cs="Times New Roman"/>
                <w:sz w:val="24"/>
                <w:szCs w:val="24"/>
              </w:rPr>
              <w:t>, утвержденное решением Думы Ангарского городского округа</w:t>
            </w:r>
            <w:r w:rsidR="002C021B" w:rsidRPr="00A75964">
              <w:rPr>
                <w:rFonts w:ascii="Times New Roman" w:hAnsi="Times New Roman" w:cs="Times New Roman"/>
                <w:sz w:val="24"/>
                <w:szCs w:val="24"/>
              </w:rPr>
              <w:t xml:space="preserve"> </w:t>
            </w:r>
            <w:r w:rsidR="00AC58A7" w:rsidRPr="00A75964">
              <w:rPr>
                <w:rFonts w:ascii="Times New Roman" w:hAnsi="Times New Roman" w:cs="Times New Roman"/>
                <w:sz w:val="24"/>
                <w:szCs w:val="24"/>
              </w:rPr>
              <w:t>от 29.08.2017 года</w:t>
            </w:r>
            <w:r w:rsidR="00431F9F">
              <w:rPr>
                <w:rFonts w:ascii="Times New Roman" w:hAnsi="Times New Roman" w:cs="Times New Roman"/>
                <w:sz w:val="24"/>
                <w:szCs w:val="24"/>
              </w:rPr>
              <w:t xml:space="preserve">       </w:t>
            </w:r>
            <w:r w:rsidR="00AC58A7" w:rsidRPr="00A75964">
              <w:rPr>
                <w:rFonts w:ascii="Times New Roman" w:hAnsi="Times New Roman" w:cs="Times New Roman"/>
                <w:sz w:val="24"/>
                <w:szCs w:val="24"/>
              </w:rPr>
              <w:t xml:space="preserve"> № 320-39/01рД</w:t>
            </w:r>
          </w:p>
        </w:tc>
        <w:tc>
          <w:tcPr>
            <w:tcW w:w="4820" w:type="dxa"/>
          </w:tcPr>
          <w:p w:rsidR="009555C4" w:rsidRPr="004B6544" w:rsidRDefault="009555C4" w:rsidP="009555C4">
            <w:pPr>
              <w:spacing w:after="0" w:line="240" w:lineRule="auto"/>
              <w:rPr>
                <w:rFonts w:ascii="Times New Roman" w:eastAsia="Times New Roman" w:hAnsi="Times New Roman" w:cs="Times New Roman"/>
                <w:sz w:val="26"/>
                <w:szCs w:val="26"/>
                <w:lang w:eastAsia="ru-RU"/>
              </w:rPr>
            </w:pPr>
          </w:p>
        </w:tc>
      </w:tr>
    </w:tbl>
    <w:p w:rsidR="00413AE6" w:rsidRPr="004B6544" w:rsidRDefault="00413AE6" w:rsidP="00984C43">
      <w:pPr>
        <w:spacing w:after="0" w:line="200" w:lineRule="exact"/>
        <w:rPr>
          <w:rFonts w:ascii="Times New Roman" w:eastAsia="Times New Roman" w:hAnsi="Times New Roman" w:cs="Times New Roman"/>
          <w:sz w:val="26"/>
          <w:szCs w:val="26"/>
          <w:lang w:eastAsia="ru-RU"/>
        </w:rPr>
      </w:pPr>
    </w:p>
    <w:p w:rsidR="00413AE6" w:rsidRPr="00A75964" w:rsidRDefault="00AC58A7" w:rsidP="00100953">
      <w:pPr>
        <w:tabs>
          <w:tab w:val="left" w:pos="1418"/>
        </w:tabs>
        <w:spacing w:after="0" w:line="240" w:lineRule="auto"/>
        <w:ind w:firstLine="851"/>
        <w:jc w:val="both"/>
        <w:rPr>
          <w:rFonts w:ascii="Times New Roman" w:hAnsi="Times New Roman" w:cs="Times New Roman"/>
          <w:sz w:val="24"/>
          <w:szCs w:val="24"/>
        </w:rPr>
      </w:pPr>
      <w:r w:rsidRPr="00A75964">
        <w:rPr>
          <w:rFonts w:ascii="Times New Roman" w:eastAsia="Times New Roman" w:hAnsi="Times New Roman" w:cs="Times New Roman"/>
          <w:bCs/>
          <w:sz w:val="24"/>
          <w:szCs w:val="24"/>
          <w:lang w:eastAsia="ru-RU"/>
        </w:rPr>
        <w:t xml:space="preserve">В соответствии с </w:t>
      </w:r>
      <w:r w:rsidR="0091339A" w:rsidRPr="00A75964">
        <w:rPr>
          <w:rFonts w:ascii="Times New Roman" w:eastAsia="Times New Roman" w:hAnsi="Times New Roman" w:cs="Times New Roman"/>
          <w:bCs/>
          <w:sz w:val="24"/>
          <w:szCs w:val="24"/>
          <w:lang w:eastAsia="ru-RU"/>
        </w:rPr>
        <w:t xml:space="preserve">Гражданским кодексом Российской Федерации, </w:t>
      </w:r>
      <w:r w:rsidR="004A71AC" w:rsidRPr="00A75964">
        <w:rPr>
          <w:rFonts w:ascii="Times New Roman" w:eastAsia="Times New Roman" w:hAnsi="Times New Roman" w:cs="Times New Roman"/>
          <w:bCs/>
          <w:sz w:val="24"/>
          <w:szCs w:val="24"/>
          <w:lang w:eastAsia="ru-RU"/>
        </w:rPr>
        <w:t>Ф</w:t>
      </w:r>
      <w:r w:rsidRPr="00A75964">
        <w:rPr>
          <w:rFonts w:ascii="Times New Roman" w:eastAsia="Times New Roman" w:hAnsi="Times New Roman" w:cs="Times New Roman"/>
          <w:bCs/>
          <w:sz w:val="24"/>
          <w:szCs w:val="24"/>
          <w:lang w:eastAsia="ru-RU"/>
        </w:rPr>
        <w:t>едеральным законом от 06.10.</w:t>
      </w:r>
      <w:r w:rsidR="004A71AC" w:rsidRPr="00A75964">
        <w:rPr>
          <w:rFonts w:ascii="Times New Roman" w:eastAsia="Times New Roman" w:hAnsi="Times New Roman" w:cs="Times New Roman"/>
          <w:bCs/>
          <w:sz w:val="24"/>
          <w:szCs w:val="24"/>
          <w:lang w:eastAsia="ru-RU"/>
        </w:rPr>
        <w:t>2003 года № 131-ФЗ «Об общих принципах организации местного самоуправления в Российской Федерации»,</w:t>
      </w:r>
      <w:r w:rsidRPr="00A75964">
        <w:rPr>
          <w:rFonts w:ascii="Times New Roman" w:eastAsia="Times New Roman" w:hAnsi="Times New Roman" w:cs="Times New Roman"/>
          <w:bCs/>
          <w:sz w:val="24"/>
          <w:szCs w:val="24"/>
          <w:lang w:eastAsia="ru-RU"/>
        </w:rPr>
        <w:t xml:space="preserve"> Федеральным законом от 21.07.2005 года </w:t>
      </w:r>
      <w:r w:rsidR="00B14391">
        <w:rPr>
          <w:rFonts w:ascii="Times New Roman" w:eastAsia="Times New Roman" w:hAnsi="Times New Roman" w:cs="Times New Roman"/>
          <w:bCs/>
          <w:sz w:val="24"/>
          <w:szCs w:val="24"/>
          <w:lang w:eastAsia="ru-RU"/>
        </w:rPr>
        <w:t xml:space="preserve">     № </w:t>
      </w:r>
      <w:r w:rsidRPr="00A75964">
        <w:rPr>
          <w:rFonts w:ascii="Times New Roman" w:eastAsia="Times New Roman" w:hAnsi="Times New Roman" w:cs="Times New Roman"/>
          <w:bCs/>
          <w:sz w:val="24"/>
          <w:szCs w:val="24"/>
          <w:lang w:eastAsia="ru-RU"/>
        </w:rPr>
        <w:t>115-ФЗ «О концессионных соглашениях»,</w:t>
      </w:r>
      <w:r w:rsidR="004A71AC" w:rsidRPr="00A75964">
        <w:rPr>
          <w:rFonts w:ascii="Times New Roman" w:eastAsia="Times New Roman" w:hAnsi="Times New Roman" w:cs="Times New Roman"/>
          <w:bCs/>
          <w:sz w:val="24"/>
          <w:szCs w:val="24"/>
          <w:lang w:eastAsia="ru-RU"/>
        </w:rPr>
        <w:t xml:space="preserve"> руководствуясь Уставом Ангарского городского округа, Дума Ангарского городского округа</w:t>
      </w:r>
    </w:p>
    <w:p w:rsidR="00413AE6" w:rsidRPr="000F048B" w:rsidRDefault="00413AE6" w:rsidP="008C74B3">
      <w:pPr>
        <w:spacing w:after="0" w:line="200" w:lineRule="exact"/>
        <w:rPr>
          <w:rFonts w:ascii="Times New Roman" w:hAnsi="Times New Roman" w:cs="Times New Roman"/>
          <w:sz w:val="26"/>
          <w:szCs w:val="26"/>
        </w:rPr>
      </w:pPr>
    </w:p>
    <w:p w:rsidR="00413AE6" w:rsidRPr="000F048B" w:rsidRDefault="00413AE6" w:rsidP="00100953">
      <w:pPr>
        <w:tabs>
          <w:tab w:val="left" w:pos="1418"/>
        </w:tabs>
        <w:spacing w:after="0" w:line="240" w:lineRule="auto"/>
        <w:ind w:firstLine="851"/>
        <w:jc w:val="center"/>
        <w:rPr>
          <w:rFonts w:ascii="Times New Roman" w:hAnsi="Times New Roman" w:cs="Times New Roman"/>
          <w:b/>
          <w:spacing w:val="80"/>
          <w:sz w:val="26"/>
          <w:szCs w:val="26"/>
        </w:rPr>
      </w:pPr>
      <w:r w:rsidRPr="000F048B">
        <w:rPr>
          <w:rFonts w:ascii="Times New Roman" w:hAnsi="Times New Roman" w:cs="Times New Roman"/>
          <w:b/>
          <w:spacing w:val="80"/>
          <w:sz w:val="26"/>
          <w:szCs w:val="26"/>
        </w:rPr>
        <w:t>РЕШИЛА:</w:t>
      </w:r>
    </w:p>
    <w:p w:rsidR="00413AE6" w:rsidRPr="000F048B" w:rsidRDefault="00413AE6" w:rsidP="008C74B3">
      <w:pPr>
        <w:spacing w:after="0" w:line="200" w:lineRule="exact"/>
        <w:rPr>
          <w:rFonts w:ascii="Times New Roman" w:hAnsi="Times New Roman" w:cs="Times New Roman"/>
          <w:sz w:val="26"/>
          <w:szCs w:val="26"/>
        </w:rPr>
      </w:pPr>
    </w:p>
    <w:p w:rsidR="002E501C" w:rsidRPr="00A75964" w:rsidRDefault="002E501C" w:rsidP="002E501C">
      <w:pPr>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A75964">
        <w:rPr>
          <w:rFonts w:ascii="Times New Roman" w:hAnsi="Times New Roman" w:cs="Times New Roman"/>
          <w:sz w:val="24"/>
          <w:szCs w:val="24"/>
        </w:rPr>
        <w:t>Внести в П</w:t>
      </w:r>
      <w:r w:rsidR="0091339A" w:rsidRPr="00A75964">
        <w:rPr>
          <w:rFonts w:ascii="Times New Roman" w:hAnsi="Times New Roman" w:cs="Times New Roman"/>
          <w:sz w:val="24"/>
          <w:szCs w:val="24"/>
        </w:rPr>
        <w:t>оложение о концессионных соглашениях, заключаемых в отношении муниципального имущества Ангарского городского округа, утвержденное решением Думы Ангарского городского округа от 29.08.2017 года № 320-39/01рД</w:t>
      </w:r>
      <w:r w:rsidRPr="00A75964">
        <w:rPr>
          <w:rFonts w:ascii="Times New Roman" w:hAnsi="Times New Roman" w:cs="Times New Roman"/>
          <w:sz w:val="24"/>
          <w:szCs w:val="24"/>
        </w:rPr>
        <w:t xml:space="preserve"> </w:t>
      </w:r>
      <w:r w:rsidR="00E247F9">
        <w:rPr>
          <w:rFonts w:ascii="Times New Roman" w:hAnsi="Times New Roman" w:cs="Times New Roman"/>
          <w:sz w:val="24"/>
          <w:szCs w:val="24"/>
        </w:rPr>
        <w:t xml:space="preserve">            </w:t>
      </w:r>
      <w:r w:rsidRPr="00A75964">
        <w:rPr>
          <w:rFonts w:ascii="Times New Roman" w:hAnsi="Times New Roman" w:cs="Times New Roman"/>
          <w:sz w:val="24"/>
          <w:szCs w:val="24"/>
        </w:rPr>
        <w:t>(в редакции решений Думы Ангарского городского округа</w:t>
      </w:r>
      <w:r w:rsidR="0091339A" w:rsidRPr="00A75964">
        <w:rPr>
          <w:rFonts w:ascii="Times New Roman" w:hAnsi="Times New Roman" w:cs="Times New Roman"/>
          <w:sz w:val="24"/>
          <w:szCs w:val="24"/>
        </w:rPr>
        <w:t xml:space="preserve"> от 27.06.2018 года </w:t>
      </w:r>
      <w:r w:rsidR="00431F9F">
        <w:rPr>
          <w:rFonts w:ascii="Times New Roman" w:hAnsi="Times New Roman" w:cs="Times New Roman"/>
          <w:sz w:val="24"/>
          <w:szCs w:val="24"/>
        </w:rPr>
        <w:t xml:space="preserve">                       </w:t>
      </w:r>
      <w:r w:rsidR="0091339A" w:rsidRPr="00A75964">
        <w:rPr>
          <w:rFonts w:ascii="Times New Roman" w:hAnsi="Times New Roman" w:cs="Times New Roman"/>
          <w:sz w:val="24"/>
          <w:szCs w:val="24"/>
        </w:rPr>
        <w:t>№ 401-52/01рД, от 01.10.2018 года № 425-55/01рД, от 28.08.2019 года № 508-69/01рД</w:t>
      </w:r>
      <w:r w:rsidRPr="00A75964">
        <w:rPr>
          <w:rFonts w:ascii="Times New Roman" w:hAnsi="Times New Roman" w:cs="Times New Roman"/>
          <w:sz w:val="24"/>
          <w:szCs w:val="24"/>
        </w:rPr>
        <w:t>), далее – Положение, следующ</w:t>
      </w:r>
      <w:r w:rsidR="0091339A" w:rsidRPr="00A75964">
        <w:rPr>
          <w:rFonts w:ascii="Times New Roman" w:hAnsi="Times New Roman" w:cs="Times New Roman"/>
          <w:sz w:val="24"/>
          <w:szCs w:val="24"/>
        </w:rPr>
        <w:t>и</w:t>
      </w:r>
      <w:r w:rsidRPr="00A75964">
        <w:rPr>
          <w:rFonts w:ascii="Times New Roman" w:hAnsi="Times New Roman" w:cs="Times New Roman"/>
          <w:sz w:val="24"/>
          <w:szCs w:val="24"/>
        </w:rPr>
        <w:t>е изменени</w:t>
      </w:r>
      <w:r w:rsidR="0091339A" w:rsidRPr="00A75964">
        <w:rPr>
          <w:rFonts w:ascii="Times New Roman" w:hAnsi="Times New Roman" w:cs="Times New Roman"/>
          <w:sz w:val="24"/>
          <w:szCs w:val="24"/>
        </w:rPr>
        <w:t>я</w:t>
      </w:r>
      <w:r w:rsidRPr="00A75964">
        <w:rPr>
          <w:rFonts w:ascii="Times New Roman" w:hAnsi="Times New Roman" w:cs="Times New Roman"/>
          <w:sz w:val="24"/>
          <w:szCs w:val="24"/>
        </w:rPr>
        <w:t>:</w:t>
      </w:r>
      <w:proofErr w:type="gramEnd"/>
    </w:p>
    <w:p w:rsidR="007B01D7" w:rsidRDefault="00B520A0" w:rsidP="003812AB">
      <w:pPr>
        <w:pStyle w:val="a5"/>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75964">
        <w:rPr>
          <w:rFonts w:ascii="Times New Roman" w:hAnsi="Times New Roman" w:cs="Times New Roman"/>
          <w:sz w:val="24"/>
          <w:szCs w:val="24"/>
        </w:rPr>
        <w:t xml:space="preserve">в главе 1 Положения: </w:t>
      </w:r>
      <w:r w:rsidR="00FC6E2B">
        <w:rPr>
          <w:rFonts w:ascii="Times New Roman" w:hAnsi="Times New Roman" w:cs="Times New Roman"/>
          <w:sz w:val="24"/>
          <w:szCs w:val="24"/>
        </w:rPr>
        <w:t xml:space="preserve"> </w:t>
      </w:r>
    </w:p>
    <w:p w:rsidR="00FC6E2B" w:rsidRPr="00A75964" w:rsidRDefault="00FC6E2B" w:rsidP="00B455C4">
      <w:pPr>
        <w:pStyle w:val="a5"/>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 в абзаце втором пункта 1.2 слова </w:t>
      </w:r>
      <w:r w:rsidR="00EF398C">
        <w:rPr>
          <w:rFonts w:ascii="Times New Roman" w:hAnsi="Times New Roman" w:cs="Times New Roman"/>
          <w:sz w:val="24"/>
          <w:szCs w:val="24"/>
        </w:rPr>
        <w:t>«в лице уполномоченного органа Иркутской области (далее – уполномоченный орган Иркутской области)» заменить словами «от имени которой выступает Губернатор Иркутской области (далее – Губернатор Иркутской области)»;</w:t>
      </w:r>
    </w:p>
    <w:p w:rsidR="00B520A0" w:rsidRPr="00A75964" w:rsidRDefault="00FC6E2B" w:rsidP="00B455C4">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w:t>
      </w:r>
      <w:r w:rsidR="00B520A0" w:rsidRPr="00A75964">
        <w:rPr>
          <w:rFonts w:ascii="Times New Roman" w:hAnsi="Times New Roman" w:cs="Times New Roman"/>
          <w:sz w:val="24"/>
          <w:szCs w:val="24"/>
        </w:rPr>
        <w:t xml:space="preserve">) абзац третий пункта 1.3 изложить в следующей редакции: </w:t>
      </w:r>
    </w:p>
    <w:p w:rsidR="00B520A0" w:rsidRPr="00A75964" w:rsidRDefault="00B520A0" w:rsidP="00A11D95">
      <w:pPr>
        <w:autoSpaceDE w:val="0"/>
        <w:autoSpaceDN w:val="0"/>
        <w:adjustRightInd w:val="0"/>
        <w:spacing w:after="0" w:line="240" w:lineRule="auto"/>
        <w:ind w:firstLine="709"/>
        <w:jc w:val="both"/>
        <w:rPr>
          <w:rFonts w:ascii="Times New Roman" w:hAnsi="Times New Roman" w:cs="Times New Roman"/>
          <w:sz w:val="24"/>
          <w:szCs w:val="24"/>
        </w:rPr>
      </w:pPr>
      <w:r w:rsidRPr="00A75964">
        <w:rPr>
          <w:rFonts w:ascii="Times New Roman" w:hAnsi="Times New Roman" w:cs="Times New Roman"/>
          <w:sz w:val="24"/>
          <w:szCs w:val="24"/>
        </w:rPr>
        <w:t>«В случае</w:t>
      </w:r>
      <w:proofErr w:type="gramStart"/>
      <w:r w:rsidRPr="00A75964">
        <w:rPr>
          <w:rFonts w:ascii="Times New Roman" w:hAnsi="Times New Roman" w:cs="Times New Roman"/>
          <w:sz w:val="24"/>
          <w:szCs w:val="24"/>
        </w:rPr>
        <w:t>,</w:t>
      </w:r>
      <w:proofErr w:type="gramEnd"/>
      <w:r w:rsidRPr="00A75964">
        <w:rPr>
          <w:rFonts w:ascii="Times New Roman" w:hAnsi="Times New Roman" w:cs="Times New Roman"/>
          <w:sz w:val="24"/>
          <w:szCs w:val="24"/>
        </w:rPr>
        <w:t xml:space="preserve"> если концессионное соглашение заключается в отношении </w:t>
      </w:r>
      <w:r w:rsidR="00A11D95" w:rsidRPr="00A75964">
        <w:rPr>
          <w:rFonts w:ascii="Times New Roman" w:hAnsi="Times New Roman" w:cs="Times New Roman"/>
          <w:sz w:val="24"/>
          <w:szCs w:val="24"/>
        </w:rPr>
        <w:t xml:space="preserve"> объ</w:t>
      </w:r>
      <w:r w:rsidR="00CA3050">
        <w:rPr>
          <w:rFonts w:ascii="Times New Roman" w:hAnsi="Times New Roman" w:cs="Times New Roman"/>
          <w:sz w:val="24"/>
          <w:szCs w:val="24"/>
        </w:rPr>
        <w:t>ектов информационных технологий</w:t>
      </w:r>
      <w:r w:rsidR="00A11D95" w:rsidRPr="00A75964">
        <w:rPr>
          <w:rFonts w:ascii="Times New Roman" w:hAnsi="Times New Roman" w:cs="Times New Roman"/>
          <w:sz w:val="24"/>
          <w:szCs w:val="24"/>
        </w:rPr>
        <w:t xml:space="preserve"> либо объектов</w:t>
      </w:r>
      <w:r w:rsidRPr="00A75964">
        <w:rPr>
          <w:rFonts w:ascii="Times New Roman" w:hAnsi="Times New Roman" w:cs="Times New Roman"/>
          <w:sz w:val="24"/>
          <w:szCs w:val="24"/>
        </w:rPr>
        <w:t xml:space="preserve"> информационных технол</w:t>
      </w:r>
      <w:r w:rsidR="00A11D95" w:rsidRPr="00A75964">
        <w:rPr>
          <w:rFonts w:ascii="Times New Roman" w:hAnsi="Times New Roman" w:cs="Times New Roman"/>
          <w:sz w:val="24"/>
          <w:szCs w:val="24"/>
        </w:rPr>
        <w:t>огий и технических средств</w:t>
      </w:r>
      <w:r w:rsidRPr="00A75964">
        <w:rPr>
          <w:rFonts w:ascii="Times New Roman" w:hAnsi="Times New Roman" w:cs="Times New Roman"/>
          <w:sz w:val="24"/>
          <w:szCs w:val="24"/>
        </w:rPr>
        <w:t xml:space="preserve"> обеспечения функционирования объектов информационных технологий, концессионером не могут являться иностранные инвесторы (иностранные физические лица и (или) иностранные юридические лица), российские юридические лица, решения </w:t>
      </w:r>
      <w:r w:rsidRPr="00A75964">
        <w:rPr>
          <w:rFonts w:ascii="Times New Roman" w:hAnsi="Times New Roman" w:cs="Times New Roman"/>
          <w:sz w:val="24"/>
          <w:szCs w:val="24"/>
        </w:rPr>
        <w:lastRenderedPageBreak/>
        <w:t>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roofErr w:type="gramStart"/>
      <w:r w:rsidRPr="00A75964">
        <w:rPr>
          <w:rFonts w:ascii="Times New Roman" w:hAnsi="Times New Roman" w:cs="Times New Roman"/>
          <w:sz w:val="24"/>
          <w:szCs w:val="24"/>
        </w:rPr>
        <w:t>.</w:t>
      </w:r>
      <w:r w:rsidR="00A11D95" w:rsidRPr="00A75964">
        <w:rPr>
          <w:rFonts w:ascii="Times New Roman" w:hAnsi="Times New Roman" w:cs="Times New Roman"/>
          <w:sz w:val="24"/>
          <w:szCs w:val="24"/>
        </w:rPr>
        <w:t xml:space="preserve">»; </w:t>
      </w:r>
      <w:proofErr w:type="gramEnd"/>
    </w:p>
    <w:p w:rsidR="00A11D95" w:rsidRPr="00A75964" w:rsidRDefault="00FC6E2B" w:rsidP="003812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A11D95" w:rsidRPr="00A75964">
        <w:rPr>
          <w:rFonts w:ascii="Times New Roman" w:hAnsi="Times New Roman" w:cs="Times New Roman"/>
          <w:sz w:val="24"/>
          <w:szCs w:val="24"/>
        </w:rPr>
        <w:t xml:space="preserve">) дополнить пункт 1.3 абзацем четвертым следующего содержания: </w:t>
      </w:r>
    </w:p>
    <w:p w:rsidR="00A11D95" w:rsidRPr="00A75964" w:rsidRDefault="00A11D95" w:rsidP="00563281">
      <w:pPr>
        <w:autoSpaceDE w:val="0"/>
        <w:autoSpaceDN w:val="0"/>
        <w:adjustRightInd w:val="0"/>
        <w:spacing w:after="0" w:line="240" w:lineRule="auto"/>
        <w:ind w:firstLine="709"/>
        <w:jc w:val="both"/>
        <w:rPr>
          <w:rFonts w:ascii="Times New Roman" w:hAnsi="Times New Roman" w:cs="Times New Roman"/>
          <w:sz w:val="24"/>
          <w:szCs w:val="24"/>
        </w:rPr>
      </w:pPr>
      <w:r w:rsidRPr="00A75964">
        <w:rPr>
          <w:rFonts w:ascii="Times New Roman" w:hAnsi="Times New Roman" w:cs="Times New Roman"/>
          <w:sz w:val="24"/>
          <w:szCs w:val="24"/>
        </w:rPr>
        <w:t>«В случае</w:t>
      </w:r>
      <w:proofErr w:type="gramStart"/>
      <w:r w:rsidRPr="00A75964">
        <w:rPr>
          <w:rFonts w:ascii="Times New Roman" w:hAnsi="Times New Roman" w:cs="Times New Roman"/>
          <w:sz w:val="24"/>
          <w:szCs w:val="24"/>
        </w:rPr>
        <w:t>,</w:t>
      </w:r>
      <w:proofErr w:type="gramEnd"/>
      <w:r w:rsidRPr="00A75964">
        <w:rPr>
          <w:rFonts w:ascii="Times New Roman" w:hAnsi="Times New Roman" w:cs="Times New Roman"/>
          <w:sz w:val="24"/>
          <w:szCs w:val="24"/>
        </w:rPr>
        <w:t xml:space="preserve"> если концессионное соглашение заключается в отношении  объектов транспортной инфраструктуры и технологически связанных с ними транспортных средств, обеспечивающих деятельность, связанную с перевозками пассажиров транспортом общего пользования, за исключением метрополитена, концессионером не могут являться иностранные инвесторы, российские юридические лица, решения которых прямо или косвенно могут определять иностранные физические лица, иностранные юридические лица, иностранные государства, их органы, иные иностранные инвесторы, за исключением случаев, определенных федеральным законом, решением Президента Российск</w:t>
      </w:r>
      <w:r w:rsidR="00563281" w:rsidRPr="00A75964">
        <w:rPr>
          <w:rFonts w:ascii="Times New Roman" w:hAnsi="Times New Roman" w:cs="Times New Roman"/>
          <w:sz w:val="24"/>
          <w:szCs w:val="24"/>
        </w:rPr>
        <w:t>ой Федерации</w:t>
      </w:r>
      <w:proofErr w:type="gramStart"/>
      <w:r w:rsidR="00563281" w:rsidRPr="00A75964">
        <w:rPr>
          <w:rFonts w:ascii="Times New Roman" w:hAnsi="Times New Roman" w:cs="Times New Roman"/>
          <w:sz w:val="24"/>
          <w:szCs w:val="24"/>
        </w:rPr>
        <w:t>.»</w:t>
      </w:r>
      <w:r w:rsidRPr="00A75964">
        <w:rPr>
          <w:rFonts w:ascii="Times New Roman" w:hAnsi="Times New Roman" w:cs="Times New Roman"/>
          <w:sz w:val="24"/>
          <w:szCs w:val="24"/>
        </w:rPr>
        <w:t>;</w:t>
      </w:r>
      <w:r w:rsidR="00563281" w:rsidRPr="00A75964">
        <w:rPr>
          <w:rFonts w:ascii="Times New Roman" w:hAnsi="Times New Roman" w:cs="Times New Roman"/>
          <w:sz w:val="24"/>
          <w:szCs w:val="24"/>
        </w:rPr>
        <w:t xml:space="preserve"> </w:t>
      </w:r>
      <w:proofErr w:type="gramEnd"/>
    </w:p>
    <w:p w:rsidR="00563281" w:rsidRPr="00A75964" w:rsidRDefault="00FC6E2B" w:rsidP="0056328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00563281" w:rsidRPr="00A75964">
        <w:rPr>
          <w:rFonts w:ascii="Times New Roman" w:hAnsi="Times New Roman" w:cs="Times New Roman"/>
          <w:sz w:val="24"/>
          <w:szCs w:val="24"/>
        </w:rPr>
        <w:t xml:space="preserve">) пункт 1.6 изложить в следующей редакции: </w:t>
      </w:r>
    </w:p>
    <w:p w:rsidR="00563281" w:rsidRPr="00A75964" w:rsidRDefault="00A30B1B" w:rsidP="00A30B1B">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00563281" w:rsidRPr="00A75964">
        <w:rPr>
          <w:rFonts w:ascii="Times New Roman" w:hAnsi="Times New Roman" w:cs="Times New Roman"/>
          <w:sz w:val="24"/>
          <w:szCs w:val="24"/>
        </w:rPr>
        <w:t>Решение о заключении концессионного соглашения принимается администрацией Ангарского городского округа и оформляется постановлением. Подготовка проекта постановления администрации Ангарского городского округа о принятии решения о заключении концессионного соглашения осуществляется Комитетом</w:t>
      </w:r>
      <w:proofErr w:type="gramStart"/>
      <w:r w:rsidR="00563281" w:rsidRPr="00A75964">
        <w:rPr>
          <w:rFonts w:ascii="Times New Roman" w:hAnsi="Times New Roman" w:cs="Times New Roman"/>
          <w:sz w:val="24"/>
          <w:szCs w:val="24"/>
        </w:rPr>
        <w:t xml:space="preserve">.»; </w:t>
      </w:r>
      <w:proofErr w:type="gramEnd"/>
    </w:p>
    <w:p w:rsidR="003812AB" w:rsidRPr="00A75964" w:rsidRDefault="00FC6E2B" w:rsidP="0056328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563281" w:rsidRPr="00A75964">
        <w:rPr>
          <w:rFonts w:ascii="Times New Roman" w:hAnsi="Times New Roman" w:cs="Times New Roman"/>
          <w:sz w:val="24"/>
          <w:szCs w:val="24"/>
        </w:rPr>
        <w:t xml:space="preserve">) </w:t>
      </w:r>
      <w:r w:rsidR="003812AB" w:rsidRPr="00A75964">
        <w:rPr>
          <w:rFonts w:ascii="Times New Roman" w:hAnsi="Times New Roman" w:cs="Times New Roman"/>
          <w:sz w:val="24"/>
          <w:szCs w:val="24"/>
        </w:rPr>
        <w:t xml:space="preserve">пункт 1.7 изложить в следующей редакции: </w:t>
      </w:r>
    </w:p>
    <w:p w:rsidR="00563281" w:rsidRPr="00A75964" w:rsidRDefault="003812AB" w:rsidP="00563281">
      <w:pPr>
        <w:autoSpaceDE w:val="0"/>
        <w:autoSpaceDN w:val="0"/>
        <w:adjustRightInd w:val="0"/>
        <w:spacing w:after="0" w:line="240" w:lineRule="auto"/>
        <w:ind w:firstLine="709"/>
        <w:jc w:val="both"/>
        <w:rPr>
          <w:rFonts w:ascii="Times New Roman" w:hAnsi="Times New Roman" w:cs="Times New Roman"/>
          <w:sz w:val="24"/>
          <w:szCs w:val="24"/>
        </w:rPr>
      </w:pPr>
      <w:r w:rsidRPr="00A75964">
        <w:rPr>
          <w:rFonts w:ascii="Times New Roman" w:hAnsi="Times New Roman" w:cs="Times New Roman"/>
          <w:sz w:val="24"/>
          <w:szCs w:val="24"/>
        </w:rPr>
        <w:t>«1.7. Стоимость имущества, переданного по концессионному соглашению, определяется в размере балансовой стоимости</w:t>
      </w:r>
      <w:proofErr w:type="gramStart"/>
      <w:r w:rsidRPr="00A75964">
        <w:rPr>
          <w:rFonts w:ascii="Times New Roman" w:hAnsi="Times New Roman" w:cs="Times New Roman"/>
          <w:sz w:val="24"/>
          <w:szCs w:val="24"/>
        </w:rPr>
        <w:t xml:space="preserve">.»; </w:t>
      </w:r>
      <w:proofErr w:type="gramEnd"/>
    </w:p>
    <w:p w:rsidR="004868E5" w:rsidRDefault="003812AB" w:rsidP="003812AB">
      <w:pPr>
        <w:pStyle w:val="a5"/>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75964">
        <w:rPr>
          <w:rFonts w:ascii="Times New Roman" w:hAnsi="Times New Roman" w:cs="Times New Roman"/>
          <w:sz w:val="24"/>
          <w:szCs w:val="24"/>
        </w:rPr>
        <w:t>в главе 2 Положения:</w:t>
      </w:r>
      <w:r w:rsidR="004868E5">
        <w:rPr>
          <w:rFonts w:ascii="Times New Roman" w:hAnsi="Times New Roman" w:cs="Times New Roman"/>
          <w:sz w:val="24"/>
          <w:szCs w:val="24"/>
        </w:rPr>
        <w:t xml:space="preserve"> </w:t>
      </w:r>
    </w:p>
    <w:p w:rsidR="006D40D5" w:rsidRDefault="004868E5" w:rsidP="004868E5">
      <w:pPr>
        <w:pStyle w:val="a5"/>
        <w:tabs>
          <w:tab w:val="left" w:pos="993"/>
        </w:tabs>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а) </w:t>
      </w:r>
      <w:r w:rsidR="006D40D5">
        <w:rPr>
          <w:rFonts w:ascii="Times New Roman" w:hAnsi="Times New Roman" w:cs="Times New Roman"/>
          <w:sz w:val="24"/>
          <w:szCs w:val="24"/>
        </w:rPr>
        <w:t xml:space="preserve">пункт 2.1 изложить в следующей редакции: </w:t>
      </w:r>
    </w:p>
    <w:p w:rsidR="003812AB" w:rsidRPr="006D40D5" w:rsidRDefault="006D40D5" w:rsidP="006D40D5">
      <w:pPr>
        <w:pStyle w:val="a5"/>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«2.1. </w:t>
      </w:r>
      <w:proofErr w:type="gramStart"/>
      <w:r w:rsidRPr="006D40D5">
        <w:rPr>
          <w:rFonts w:ascii="Times New Roman" w:hAnsi="Times New Roman" w:cs="Times New Roman"/>
          <w:sz w:val="24"/>
          <w:szCs w:val="24"/>
        </w:rPr>
        <w:t xml:space="preserve">Подготовка конкурсной документации, в том числе условий концессионных соглашений, </w:t>
      </w:r>
      <w:r w:rsidRPr="00D53781">
        <w:rPr>
          <w:rFonts w:ascii="Times New Roman" w:hAnsi="Times New Roman" w:cs="Times New Roman"/>
          <w:sz w:val="24"/>
          <w:szCs w:val="24"/>
        </w:rPr>
        <w:t>подготовка изменений</w:t>
      </w:r>
      <w:r w:rsidRPr="006D40D5">
        <w:rPr>
          <w:rFonts w:ascii="Times New Roman" w:hAnsi="Times New Roman" w:cs="Times New Roman"/>
          <w:sz w:val="24"/>
          <w:szCs w:val="24"/>
        </w:rPr>
        <w:t xml:space="preserve"> в конкурсную документацию осуществляется Комитетом совместно с отраслевым</w:t>
      </w:r>
      <w:r w:rsidR="00911BDE">
        <w:rPr>
          <w:rFonts w:ascii="Times New Roman" w:hAnsi="Times New Roman" w:cs="Times New Roman"/>
          <w:sz w:val="24"/>
          <w:szCs w:val="24"/>
        </w:rPr>
        <w:t>и</w:t>
      </w:r>
      <w:r w:rsidRPr="006D40D5">
        <w:rPr>
          <w:rFonts w:ascii="Times New Roman" w:hAnsi="Times New Roman" w:cs="Times New Roman"/>
          <w:sz w:val="24"/>
          <w:szCs w:val="24"/>
        </w:rPr>
        <w:t xml:space="preserve"> (функциональным</w:t>
      </w:r>
      <w:r w:rsidR="00911BDE">
        <w:rPr>
          <w:rFonts w:ascii="Times New Roman" w:hAnsi="Times New Roman" w:cs="Times New Roman"/>
          <w:sz w:val="24"/>
          <w:szCs w:val="24"/>
        </w:rPr>
        <w:t>и) органами</w:t>
      </w:r>
      <w:r w:rsidRPr="006D40D5">
        <w:rPr>
          <w:rFonts w:ascii="Times New Roman" w:hAnsi="Times New Roman" w:cs="Times New Roman"/>
          <w:sz w:val="24"/>
          <w:szCs w:val="24"/>
        </w:rPr>
        <w:t xml:space="preserve"> администрации Ангарского городского округа, согласовывается с отделом по стратегическому развитию территории администрации Ангарского городского округа, Комитетом по экономике и финансам администрации Ангарского городского округа, комитетом по правовой и кадровой политике администрац</w:t>
      </w:r>
      <w:r w:rsidR="0081528F">
        <w:rPr>
          <w:rFonts w:ascii="Times New Roman" w:hAnsi="Times New Roman" w:cs="Times New Roman"/>
          <w:sz w:val="24"/>
          <w:szCs w:val="24"/>
        </w:rPr>
        <w:t>ии Ангарского городского округа</w:t>
      </w:r>
      <w:r w:rsidRPr="006D40D5">
        <w:rPr>
          <w:rFonts w:ascii="Times New Roman" w:hAnsi="Times New Roman" w:cs="Times New Roman"/>
          <w:sz w:val="24"/>
          <w:szCs w:val="24"/>
        </w:rPr>
        <w:t xml:space="preserve"> и с заместителями мэра Ангарского</w:t>
      </w:r>
      <w:proofErr w:type="gramEnd"/>
      <w:r w:rsidRPr="006D40D5">
        <w:rPr>
          <w:rFonts w:ascii="Times New Roman" w:hAnsi="Times New Roman" w:cs="Times New Roman"/>
          <w:sz w:val="24"/>
          <w:szCs w:val="24"/>
        </w:rPr>
        <w:t xml:space="preserve"> городского округа в соответствии с распределением обязанностей</w:t>
      </w:r>
      <w:proofErr w:type="gramStart"/>
      <w:r w:rsidRPr="006D40D5">
        <w:rPr>
          <w:rFonts w:ascii="Times New Roman" w:hAnsi="Times New Roman" w:cs="Times New Roman"/>
          <w:sz w:val="24"/>
          <w:szCs w:val="24"/>
        </w:rPr>
        <w:t>.</w:t>
      </w:r>
      <w:r>
        <w:rPr>
          <w:rFonts w:ascii="Times New Roman" w:hAnsi="Times New Roman" w:cs="Times New Roman"/>
          <w:sz w:val="24"/>
          <w:szCs w:val="24"/>
        </w:rPr>
        <w:t>»;</w:t>
      </w:r>
      <w:r w:rsidR="003812AB" w:rsidRPr="006D40D5">
        <w:rPr>
          <w:rFonts w:ascii="Times New Roman" w:hAnsi="Times New Roman" w:cs="Times New Roman"/>
          <w:sz w:val="24"/>
          <w:szCs w:val="24"/>
        </w:rPr>
        <w:t xml:space="preserve"> </w:t>
      </w:r>
      <w:r w:rsidR="0040553A" w:rsidRPr="006D40D5">
        <w:rPr>
          <w:rFonts w:ascii="Times New Roman" w:hAnsi="Times New Roman" w:cs="Times New Roman"/>
          <w:sz w:val="24"/>
          <w:szCs w:val="24"/>
        </w:rPr>
        <w:t xml:space="preserve"> </w:t>
      </w:r>
      <w:proofErr w:type="gramEnd"/>
    </w:p>
    <w:p w:rsidR="0040553A" w:rsidRPr="00A75964" w:rsidRDefault="004868E5" w:rsidP="00A25C61">
      <w:pPr>
        <w:pStyle w:val="a5"/>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w:t>
      </w:r>
      <w:r w:rsidR="0040553A" w:rsidRPr="00A75964">
        <w:rPr>
          <w:rFonts w:ascii="Times New Roman" w:hAnsi="Times New Roman" w:cs="Times New Roman"/>
          <w:sz w:val="24"/>
          <w:szCs w:val="24"/>
        </w:rPr>
        <w:t xml:space="preserve">) в подпункте 3 пункта 2.2 слова </w:t>
      </w:r>
      <w:r w:rsidR="00A25C61" w:rsidRPr="00A75964">
        <w:rPr>
          <w:rFonts w:ascii="Times New Roman" w:hAnsi="Times New Roman" w:cs="Times New Roman"/>
          <w:sz w:val="24"/>
          <w:szCs w:val="24"/>
        </w:rPr>
        <w:t>«по общему назначению для» заменить словами «в целях создания условий»;</w:t>
      </w:r>
    </w:p>
    <w:p w:rsidR="003812AB" w:rsidRPr="00A75964" w:rsidRDefault="004868E5" w:rsidP="0088417C">
      <w:pPr>
        <w:pStyle w:val="a5"/>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3812AB" w:rsidRPr="00A75964">
        <w:rPr>
          <w:rFonts w:ascii="Times New Roman" w:hAnsi="Times New Roman" w:cs="Times New Roman"/>
          <w:sz w:val="24"/>
          <w:szCs w:val="24"/>
        </w:rPr>
        <w:t xml:space="preserve">) в </w:t>
      </w:r>
      <w:r w:rsidR="0088417C" w:rsidRPr="00A75964">
        <w:rPr>
          <w:rFonts w:ascii="Times New Roman" w:hAnsi="Times New Roman" w:cs="Times New Roman"/>
          <w:sz w:val="24"/>
          <w:szCs w:val="24"/>
        </w:rPr>
        <w:t>подпункте 29 пункта 2.2 слова «пунктами 11 и 17 части 1 статьи 4» заменить словами «пунктами 10, 11 и 17</w:t>
      </w:r>
      <w:r w:rsidR="0040553A" w:rsidRPr="00A75964">
        <w:rPr>
          <w:rFonts w:ascii="Times New Roman" w:hAnsi="Times New Roman" w:cs="Times New Roman"/>
          <w:sz w:val="24"/>
          <w:szCs w:val="24"/>
        </w:rPr>
        <w:t xml:space="preserve"> части 1 статьи 4»; </w:t>
      </w:r>
      <w:r w:rsidR="00A25C61" w:rsidRPr="00A75964">
        <w:rPr>
          <w:rFonts w:ascii="Times New Roman" w:hAnsi="Times New Roman" w:cs="Times New Roman"/>
          <w:sz w:val="24"/>
          <w:szCs w:val="24"/>
        </w:rPr>
        <w:t xml:space="preserve"> </w:t>
      </w:r>
    </w:p>
    <w:p w:rsidR="00A25C61" w:rsidRPr="00A75964" w:rsidRDefault="00A25C61" w:rsidP="0088417C">
      <w:pPr>
        <w:pStyle w:val="a5"/>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75964">
        <w:rPr>
          <w:rFonts w:ascii="Times New Roman" w:hAnsi="Times New Roman" w:cs="Times New Roman"/>
          <w:sz w:val="24"/>
          <w:szCs w:val="24"/>
        </w:rPr>
        <w:t xml:space="preserve">3) в главе 3 Положения: </w:t>
      </w:r>
    </w:p>
    <w:p w:rsidR="00A25C61" w:rsidRPr="00A75964" w:rsidRDefault="00A25C61" w:rsidP="0088417C">
      <w:pPr>
        <w:pStyle w:val="a5"/>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75964">
        <w:rPr>
          <w:rFonts w:ascii="Times New Roman" w:hAnsi="Times New Roman" w:cs="Times New Roman"/>
          <w:sz w:val="24"/>
          <w:szCs w:val="24"/>
        </w:rPr>
        <w:t xml:space="preserve">а) </w:t>
      </w:r>
      <w:r w:rsidR="00C10B26" w:rsidRPr="00A75964">
        <w:rPr>
          <w:rFonts w:ascii="Times New Roman" w:hAnsi="Times New Roman" w:cs="Times New Roman"/>
          <w:sz w:val="24"/>
          <w:szCs w:val="24"/>
        </w:rPr>
        <w:t xml:space="preserve">пункт 3.1 изложить в следующей редакции: </w:t>
      </w:r>
    </w:p>
    <w:p w:rsidR="00C10B26" w:rsidRDefault="00C10B26" w:rsidP="0088417C">
      <w:pPr>
        <w:pStyle w:val="a5"/>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75964">
        <w:rPr>
          <w:rFonts w:ascii="Times New Roman" w:hAnsi="Times New Roman" w:cs="Times New Roman"/>
          <w:sz w:val="24"/>
          <w:szCs w:val="24"/>
        </w:rPr>
        <w:t xml:space="preserve">«3.1. В целях организации конкурса на право заключения концессионных соглашений (далее – конкурс) Комитет: </w:t>
      </w:r>
      <w:r w:rsidR="00161973">
        <w:rPr>
          <w:rFonts w:ascii="Times New Roman" w:hAnsi="Times New Roman" w:cs="Times New Roman"/>
          <w:sz w:val="24"/>
          <w:szCs w:val="24"/>
        </w:rPr>
        <w:t xml:space="preserve"> </w:t>
      </w:r>
    </w:p>
    <w:p w:rsidR="00161973" w:rsidRDefault="00161973" w:rsidP="00C10B26">
      <w:pPr>
        <w:pStyle w:val="a5"/>
        <w:numPr>
          <w:ilvl w:val="1"/>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75964">
        <w:rPr>
          <w:rFonts w:ascii="Times New Roman" w:hAnsi="Times New Roman" w:cs="Times New Roman"/>
          <w:sz w:val="24"/>
          <w:szCs w:val="24"/>
        </w:rPr>
        <w:t xml:space="preserve">в случае проведения открытого конкурса размещает конкурсную документацию на официальном сайте </w:t>
      </w:r>
      <w:r>
        <w:rPr>
          <w:rFonts w:ascii="Times New Roman" w:hAnsi="Times New Roman" w:cs="Times New Roman"/>
          <w:sz w:val="24"/>
          <w:szCs w:val="24"/>
        </w:rPr>
        <w:t xml:space="preserve"> Ангарского городского округа </w:t>
      </w:r>
      <w:r w:rsidRPr="00A75964">
        <w:rPr>
          <w:rFonts w:ascii="Times New Roman" w:hAnsi="Times New Roman" w:cs="Times New Roman"/>
          <w:sz w:val="24"/>
          <w:szCs w:val="24"/>
        </w:rPr>
        <w:t xml:space="preserve">в информационно-телекоммуникационной сети «Интернет» в срок, предусмотренный Федеральным законом «О концессионных соглашениях», одновременно с размещением сообщения </w:t>
      </w:r>
      <w:r>
        <w:rPr>
          <w:rFonts w:ascii="Times New Roman" w:hAnsi="Times New Roman" w:cs="Times New Roman"/>
          <w:sz w:val="24"/>
          <w:szCs w:val="24"/>
        </w:rPr>
        <w:t>о проведении открытого конкурса;</w:t>
      </w:r>
    </w:p>
    <w:p w:rsidR="00566EB2" w:rsidRPr="00161973" w:rsidRDefault="00BF4934" w:rsidP="00161973">
      <w:pPr>
        <w:pStyle w:val="a5"/>
        <w:numPr>
          <w:ilvl w:val="1"/>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75964">
        <w:rPr>
          <w:rFonts w:ascii="Times New Roman" w:hAnsi="Times New Roman" w:cs="Times New Roman"/>
          <w:sz w:val="24"/>
          <w:szCs w:val="24"/>
        </w:rPr>
        <w:t>вносит изменения в конкурсную документацию в порядке и на условиях, установленных Федеральным закон</w:t>
      </w:r>
      <w:r w:rsidR="00161973">
        <w:rPr>
          <w:rFonts w:ascii="Times New Roman" w:hAnsi="Times New Roman" w:cs="Times New Roman"/>
          <w:sz w:val="24"/>
          <w:szCs w:val="24"/>
        </w:rPr>
        <w:t>ом «О концессионных соглашениях</w:t>
      </w:r>
      <w:r w:rsidR="00566EB2" w:rsidRPr="00161973">
        <w:rPr>
          <w:rFonts w:ascii="Times New Roman" w:hAnsi="Times New Roman" w:cs="Times New Roman"/>
          <w:sz w:val="24"/>
          <w:szCs w:val="24"/>
        </w:rPr>
        <w:t>»</w:t>
      </w:r>
      <w:r w:rsidR="00161973">
        <w:rPr>
          <w:rFonts w:ascii="Times New Roman" w:hAnsi="Times New Roman" w:cs="Times New Roman"/>
          <w:sz w:val="24"/>
          <w:szCs w:val="24"/>
        </w:rPr>
        <w:t>.»</w:t>
      </w:r>
      <w:r w:rsidR="00566EB2" w:rsidRPr="00161973">
        <w:rPr>
          <w:rFonts w:ascii="Times New Roman" w:hAnsi="Times New Roman" w:cs="Times New Roman"/>
          <w:sz w:val="24"/>
          <w:szCs w:val="24"/>
        </w:rPr>
        <w:t xml:space="preserve">; </w:t>
      </w:r>
    </w:p>
    <w:p w:rsidR="00566EB2" w:rsidRPr="00A75964" w:rsidRDefault="00566EB2" w:rsidP="00566EB2">
      <w:pPr>
        <w:pStyle w:val="a5"/>
        <w:tabs>
          <w:tab w:val="left" w:pos="993"/>
        </w:tabs>
        <w:autoSpaceDE w:val="0"/>
        <w:autoSpaceDN w:val="0"/>
        <w:adjustRightInd w:val="0"/>
        <w:spacing w:after="0" w:line="240" w:lineRule="auto"/>
        <w:ind w:left="709"/>
        <w:jc w:val="both"/>
        <w:rPr>
          <w:rFonts w:ascii="Times New Roman" w:hAnsi="Times New Roman" w:cs="Times New Roman"/>
          <w:sz w:val="24"/>
          <w:szCs w:val="24"/>
        </w:rPr>
      </w:pPr>
      <w:r w:rsidRPr="00A75964">
        <w:rPr>
          <w:rFonts w:ascii="Times New Roman" w:hAnsi="Times New Roman" w:cs="Times New Roman"/>
          <w:sz w:val="24"/>
          <w:szCs w:val="24"/>
        </w:rPr>
        <w:t xml:space="preserve">б) пункт 3.2 изложить в следующей редакции: </w:t>
      </w:r>
    </w:p>
    <w:p w:rsidR="00566EB2" w:rsidRPr="00A75964" w:rsidRDefault="00566EB2" w:rsidP="005868AF">
      <w:pPr>
        <w:pStyle w:val="a5"/>
        <w:tabs>
          <w:tab w:val="left" w:pos="993"/>
        </w:tabs>
        <w:autoSpaceDE w:val="0"/>
        <w:autoSpaceDN w:val="0"/>
        <w:adjustRightInd w:val="0"/>
        <w:spacing w:after="0" w:line="240" w:lineRule="auto"/>
        <w:ind w:left="0" w:right="-1" w:firstLine="709"/>
        <w:jc w:val="both"/>
        <w:rPr>
          <w:rFonts w:ascii="Times New Roman" w:hAnsi="Times New Roman" w:cs="Times New Roman"/>
          <w:sz w:val="24"/>
          <w:szCs w:val="24"/>
        </w:rPr>
      </w:pPr>
      <w:r w:rsidRPr="00A75964">
        <w:rPr>
          <w:rFonts w:ascii="Times New Roman" w:hAnsi="Times New Roman" w:cs="Times New Roman"/>
          <w:sz w:val="24"/>
          <w:szCs w:val="24"/>
        </w:rPr>
        <w:t xml:space="preserve">«3.2. Для проведения конкурса создается конкурсная комиссия в соответствии с Федеральным законом «О концессионных соглашениях». </w:t>
      </w:r>
      <w:r w:rsidR="00AA1EA6" w:rsidRPr="00A75964">
        <w:rPr>
          <w:rFonts w:ascii="Times New Roman" w:hAnsi="Times New Roman" w:cs="Times New Roman"/>
          <w:sz w:val="24"/>
          <w:szCs w:val="24"/>
        </w:rPr>
        <w:t xml:space="preserve">Положение о конкурсной комиссии утверждается постановлением администрации Ангарского городского округа. В </w:t>
      </w:r>
      <w:r w:rsidR="00AA1EA6" w:rsidRPr="00A75964">
        <w:rPr>
          <w:rFonts w:ascii="Times New Roman" w:hAnsi="Times New Roman" w:cs="Times New Roman"/>
          <w:sz w:val="24"/>
          <w:szCs w:val="24"/>
        </w:rPr>
        <w:lastRenderedPageBreak/>
        <w:t>состав конкурсной комиссии</w:t>
      </w:r>
      <w:r w:rsidR="005868AF" w:rsidRPr="00A75964">
        <w:rPr>
          <w:rFonts w:ascii="Times New Roman" w:hAnsi="Times New Roman" w:cs="Times New Roman"/>
          <w:sz w:val="24"/>
          <w:szCs w:val="24"/>
        </w:rPr>
        <w:t xml:space="preserve"> </w:t>
      </w:r>
      <w:r w:rsidR="008C4041" w:rsidRPr="00A75964">
        <w:rPr>
          <w:rFonts w:ascii="Times New Roman" w:hAnsi="Times New Roman" w:cs="Times New Roman"/>
          <w:sz w:val="24"/>
          <w:szCs w:val="24"/>
        </w:rPr>
        <w:t>включаютс</w:t>
      </w:r>
      <w:r w:rsidR="00E247F9">
        <w:rPr>
          <w:rFonts w:ascii="Times New Roman" w:hAnsi="Times New Roman" w:cs="Times New Roman"/>
          <w:sz w:val="24"/>
          <w:szCs w:val="24"/>
        </w:rPr>
        <w:t>я не более трех депутатов Думы А</w:t>
      </w:r>
      <w:r w:rsidR="008C4041" w:rsidRPr="00A75964">
        <w:rPr>
          <w:rFonts w:ascii="Times New Roman" w:hAnsi="Times New Roman" w:cs="Times New Roman"/>
          <w:sz w:val="24"/>
          <w:szCs w:val="24"/>
        </w:rPr>
        <w:t>нгарского городского округа</w:t>
      </w:r>
      <w:r w:rsidR="00AD5749">
        <w:rPr>
          <w:rFonts w:ascii="Times New Roman" w:hAnsi="Times New Roman" w:cs="Times New Roman"/>
          <w:sz w:val="24"/>
          <w:szCs w:val="24"/>
        </w:rPr>
        <w:t xml:space="preserve"> </w:t>
      </w:r>
      <w:r w:rsidR="00E247F9">
        <w:rPr>
          <w:rFonts w:ascii="Times New Roman" w:hAnsi="Times New Roman" w:cs="Times New Roman"/>
          <w:sz w:val="24"/>
          <w:szCs w:val="24"/>
        </w:rPr>
        <w:t>(</w:t>
      </w:r>
      <w:r w:rsidR="00AD5749">
        <w:rPr>
          <w:rFonts w:ascii="Times New Roman" w:hAnsi="Times New Roman" w:cs="Times New Roman"/>
          <w:sz w:val="24"/>
          <w:szCs w:val="24"/>
        </w:rPr>
        <w:t>по согласованию</w:t>
      </w:r>
      <w:r w:rsidR="00E247F9">
        <w:rPr>
          <w:rFonts w:ascii="Times New Roman" w:hAnsi="Times New Roman" w:cs="Times New Roman"/>
          <w:sz w:val="24"/>
          <w:szCs w:val="24"/>
        </w:rPr>
        <w:t>)</w:t>
      </w:r>
      <w:proofErr w:type="gramStart"/>
      <w:r w:rsidR="008C4041" w:rsidRPr="00A75964">
        <w:rPr>
          <w:rFonts w:ascii="Times New Roman" w:hAnsi="Times New Roman" w:cs="Times New Roman"/>
          <w:sz w:val="24"/>
          <w:szCs w:val="24"/>
        </w:rPr>
        <w:t>.»</w:t>
      </w:r>
      <w:proofErr w:type="gramEnd"/>
      <w:r w:rsidR="008C4041" w:rsidRPr="00A75964">
        <w:rPr>
          <w:rFonts w:ascii="Times New Roman" w:hAnsi="Times New Roman" w:cs="Times New Roman"/>
          <w:sz w:val="24"/>
          <w:szCs w:val="24"/>
        </w:rPr>
        <w:t xml:space="preserve">; </w:t>
      </w:r>
    </w:p>
    <w:p w:rsidR="008C4041" w:rsidRPr="00A75964" w:rsidRDefault="008C4041" w:rsidP="005868AF">
      <w:pPr>
        <w:pStyle w:val="a5"/>
        <w:tabs>
          <w:tab w:val="left" w:pos="993"/>
        </w:tabs>
        <w:autoSpaceDE w:val="0"/>
        <w:autoSpaceDN w:val="0"/>
        <w:adjustRightInd w:val="0"/>
        <w:spacing w:after="0" w:line="240" w:lineRule="auto"/>
        <w:ind w:left="0" w:right="-1" w:firstLine="709"/>
        <w:jc w:val="both"/>
        <w:rPr>
          <w:rFonts w:ascii="Times New Roman" w:hAnsi="Times New Roman" w:cs="Times New Roman"/>
          <w:sz w:val="24"/>
          <w:szCs w:val="24"/>
        </w:rPr>
      </w:pPr>
      <w:r w:rsidRPr="00A75964">
        <w:rPr>
          <w:rFonts w:ascii="Times New Roman" w:hAnsi="Times New Roman" w:cs="Times New Roman"/>
          <w:sz w:val="24"/>
          <w:szCs w:val="24"/>
        </w:rPr>
        <w:t xml:space="preserve">в) пункт 3.3 исключить; </w:t>
      </w:r>
    </w:p>
    <w:p w:rsidR="008C4041" w:rsidRPr="00A75964" w:rsidRDefault="008C4041" w:rsidP="005868AF">
      <w:pPr>
        <w:pStyle w:val="a5"/>
        <w:tabs>
          <w:tab w:val="left" w:pos="993"/>
        </w:tabs>
        <w:autoSpaceDE w:val="0"/>
        <w:autoSpaceDN w:val="0"/>
        <w:adjustRightInd w:val="0"/>
        <w:spacing w:after="0" w:line="240" w:lineRule="auto"/>
        <w:ind w:left="0" w:right="-1" w:firstLine="709"/>
        <w:jc w:val="both"/>
        <w:rPr>
          <w:rFonts w:ascii="Times New Roman" w:hAnsi="Times New Roman" w:cs="Times New Roman"/>
          <w:sz w:val="24"/>
          <w:szCs w:val="24"/>
        </w:rPr>
      </w:pPr>
      <w:r w:rsidRPr="00A75964">
        <w:rPr>
          <w:rFonts w:ascii="Times New Roman" w:hAnsi="Times New Roman" w:cs="Times New Roman"/>
          <w:sz w:val="24"/>
          <w:szCs w:val="24"/>
        </w:rPr>
        <w:t xml:space="preserve">г) пункт 3.4 изложить в следующей редакции: </w:t>
      </w:r>
    </w:p>
    <w:p w:rsidR="008C4041" w:rsidRDefault="008C4041" w:rsidP="002C0D6D">
      <w:pPr>
        <w:autoSpaceDE w:val="0"/>
        <w:autoSpaceDN w:val="0"/>
        <w:adjustRightInd w:val="0"/>
        <w:spacing w:after="0" w:line="240" w:lineRule="auto"/>
        <w:ind w:firstLine="709"/>
        <w:jc w:val="both"/>
        <w:rPr>
          <w:rFonts w:ascii="Times New Roman" w:hAnsi="Times New Roman" w:cs="Times New Roman"/>
          <w:sz w:val="24"/>
          <w:szCs w:val="24"/>
        </w:rPr>
      </w:pPr>
      <w:r w:rsidRPr="00A75964">
        <w:rPr>
          <w:rFonts w:ascii="Times New Roman" w:hAnsi="Times New Roman" w:cs="Times New Roman"/>
          <w:sz w:val="24"/>
          <w:szCs w:val="24"/>
        </w:rPr>
        <w:t>«3.4. К</w:t>
      </w:r>
      <w:r w:rsidR="00AD5749">
        <w:rPr>
          <w:rFonts w:ascii="Times New Roman" w:hAnsi="Times New Roman" w:cs="Times New Roman"/>
          <w:sz w:val="24"/>
          <w:szCs w:val="24"/>
        </w:rPr>
        <w:t xml:space="preserve">омитет от имени </w:t>
      </w:r>
      <w:proofErr w:type="spellStart"/>
      <w:r w:rsidR="00AD5749">
        <w:rPr>
          <w:rFonts w:ascii="Times New Roman" w:hAnsi="Times New Roman" w:cs="Times New Roman"/>
          <w:sz w:val="24"/>
          <w:szCs w:val="24"/>
        </w:rPr>
        <w:t>концедента</w:t>
      </w:r>
      <w:proofErr w:type="spellEnd"/>
      <w:r w:rsidR="004868E5">
        <w:rPr>
          <w:rFonts w:ascii="Times New Roman" w:hAnsi="Times New Roman" w:cs="Times New Roman"/>
          <w:sz w:val="24"/>
          <w:szCs w:val="24"/>
        </w:rPr>
        <w:t xml:space="preserve"> </w:t>
      </w:r>
      <w:r w:rsidR="004868E5" w:rsidRPr="00D53781">
        <w:rPr>
          <w:rFonts w:ascii="Times New Roman" w:hAnsi="Times New Roman" w:cs="Times New Roman"/>
          <w:sz w:val="24"/>
          <w:szCs w:val="24"/>
        </w:rPr>
        <w:t>принимает</w:t>
      </w:r>
      <w:r w:rsidR="004868E5">
        <w:rPr>
          <w:rFonts w:ascii="Times New Roman" w:hAnsi="Times New Roman" w:cs="Times New Roman"/>
          <w:sz w:val="24"/>
          <w:szCs w:val="24"/>
        </w:rPr>
        <w:t xml:space="preserve"> и</w:t>
      </w:r>
      <w:r w:rsidR="00E72E74" w:rsidRPr="00A75964">
        <w:rPr>
          <w:rFonts w:ascii="Times New Roman" w:hAnsi="Times New Roman" w:cs="Times New Roman"/>
          <w:sz w:val="24"/>
          <w:szCs w:val="24"/>
        </w:rPr>
        <w:t xml:space="preserve"> возвра</w:t>
      </w:r>
      <w:r w:rsidR="00AD5749">
        <w:rPr>
          <w:rFonts w:ascii="Times New Roman" w:hAnsi="Times New Roman" w:cs="Times New Roman"/>
          <w:sz w:val="24"/>
          <w:szCs w:val="24"/>
        </w:rPr>
        <w:t>щает суммы задатков заявителям</w:t>
      </w:r>
      <w:r w:rsidR="004868E5">
        <w:rPr>
          <w:rFonts w:ascii="Times New Roman" w:hAnsi="Times New Roman" w:cs="Times New Roman"/>
          <w:sz w:val="24"/>
          <w:szCs w:val="24"/>
        </w:rPr>
        <w:t xml:space="preserve"> </w:t>
      </w:r>
      <w:r w:rsidR="00E247F9">
        <w:rPr>
          <w:rFonts w:ascii="Times New Roman" w:hAnsi="Times New Roman" w:cs="Times New Roman"/>
          <w:sz w:val="24"/>
          <w:szCs w:val="24"/>
        </w:rPr>
        <w:t>и участникам</w:t>
      </w:r>
      <w:r w:rsidR="00E72E74" w:rsidRPr="00A75964">
        <w:rPr>
          <w:rFonts w:ascii="Times New Roman" w:hAnsi="Times New Roman" w:cs="Times New Roman"/>
          <w:sz w:val="24"/>
          <w:szCs w:val="24"/>
        </w:rPr>
        <w:t xml:space="preserve"> в случаях</w:t>
      </w:r>
      <w:r w:rsidR="004868E5">
        <w:rPr>
          <w:rFonts w:ascii="Times New Roman" w:hAnsi="Times New Roman" w:cs="Times New Roman"/>
          <w:sz w:val="24"/>
          <w:szCs w:val="24"/>
        </w:rPr>
        <w:t xml:space="preserve"> и </w:t>
      </w:r>
      <w:r w:rsidR="004868E5" w:rsidRPr="00D53781">
        <w:rPr>
          <w:rFonts w:ascii="Times New Roman" w:hAnsi="Times New Roman" w:cs="Times New Roman"/>
          <w:sz w:val="24"/>
          <w:szCs w:val="24"/>
        </w:rPr>
        <w:t>порядке</w:t>
      </w:r>
      <w:r w:rsidR="001E53EB">
        <w:rPr>
          <w:rFonts w:ascii="Times New Roman" w:hAnsi="Times New Roman" w:cs="Times New Roman"/>
          <w:sz w:val="24"/>
          <w:szCs w:val="24"/>
        </w:rPr>
        <w:t>,</w:t>
      </w:r>
      <w:r w:rsidR="004868E5" w:rsidRPr="00D53781">
        <w:rPr>
          <w:rFonts w:ascii="Times New Roman" w:hAnsi="Times New Roman" w:cs="Times New Roman"/>
          <w:sz w:val="24"/>
          <w:szCs w:val="24"/>
        </w:rPr>
        <w:t xml:space="preserve"> установленных</w:t>
      </w:r>
      <w:r w:rsidR="00E72E74" w:rsidRPr="00A75964">
        <w:rPr>
          <w:rFonts w:ascii="Times New Roman" w:hAnsi="Times New Roman" w:cs="Times New Roman"/>
          <w:sz w:val="24"/>
          <w:szCs w:val="24"/>
        </w:rPr>
        <w:t xml:space="preserve"> Федеральным законом «О концесс</w:t>
      </w:r>
      <w:r w:rsidR="00E247F9">
        <w:rPr>
          <w:rFonts w:ascii="Times New Roman" w:hAnsi="Times New Roman" w:cs="Times New Roman"/>
          <w:sz w:val="24"/>
          <w:szCs w:val="24"/>
        </w:rPr>
        <w:t>ионных соглашениях»</w:t>
      </w:r>
      <w:proofErr w:type="gramStart"/>
      <w:r w:rsidR="00E72E74" w:rsidRPr="00A75964">
        <w:rPr>
          <w:rFonts w:ascii="Times New Roman" w:hAnsi="Times New Roman" w:cs="Times New Roman"/>
          <w:sz w:val="24"/>
          <w:szCs w:val="24"/>
        </w:rPr>
        <w:t>.»</w:t>
      </w:r>
      <w:proofErr w:type="gramEnd"/>
      <w:r w:rsidR="00E72E74" w:rsidRPr="00A75964">
        <w:rPr>
          <w:rFonts w:ascii="Times New Roman" w:hAnsi="Times New Roman" w:cs="Times New Roman"/>
          <w:sz w:val="24"/>
          <w:szCs w:val="24"/>
        </w:rPr>
        <w:t xml:space="preserve">;  </w:t>
      </w:r>
      <w:r w:rsidR="00EF398C">
        <w:rPr>
          <w:rFonts w:ascii="Times New Roman" w:hAnsi="Times New Roman" w:cs="Times New Roman"/>
          <w:sz w:val="24"/>
          <w:szCs w:val="24"/>
        </w:rPr>
        <w:t xml:space="preserve"> </w:t>
      </w:r>
    </w:p>
    <w:p w:rsidR="00EF398C" w:rsidRDefault="00CA3050" w:rsidP="00CA3050">
      <w:pPr>
        <w:pStyle w:val="a5"/>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E70BB4">
        <w:rPr>
          <w:rFonts w:ascii="Times New Roman" w:hAnsi="Times New Roman" w:cs="Times New Roman"/>
          <w:sz w:val="24"/>
          <w:szCs w:val="24"/>
        </w:rPr>
        <w:t xml:space="preserve">в главе 4 Положения: </w:t>
      </w:r>
    </w:p>
    <w:p w:rsidR="00AA6290" w:rsidRDefault="00E70BB4" w:rsidP="00E70BB4">
      <w:pPr>
        <w:pStyle w:val="a5"/>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AA6290">
        <w:rPr>
          <w:rFonts w:ascii="Times New Roman" w:hAnsi="Times New Roman" w:cs="Times New Roman"/>
          <w:sz w:val="24"/>
          <w:szCs w:val="24"/>
        </w:rPr>
        <w:t xml:space="preserve">пункт 4.5 изложить в следующей редакции: </w:t>
      </w:r>
    </w:p>
    <w:p w:rsidR="00E70BB4" w:rsidRPr="00E70BB4" w:rsidRDefault="00AA6290" w:rsidP="00E70BB4">
      <w:pPr>
        <w:pStyle w:val="a5"/>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«4.5. </w:t>
      </w:r>
      <w:proofErr w:type="gramStart"/>
      <w:r>
        <w:rPr>
          <w:rFonts w:ascii="Times New Roman" w:hAnsi="Times New Roman" w:cs="Times New Roman"/>
          <w:sz w:val="24"/>
          <w:szCs w:val="24"/>
        </w:rPr>
        <w:t xml:space="preserve">Права и обязанности, осуществляемые Губернатором Иркутской области, участвующим в концессионном соглашении в качестве самостоятельной стороны, устанавливаются </w:t>
      </w:r>
      <w:r w:rsidRPr="00A75964">
        <w:rPr>
          <w:rFonts w:ascii="Times New Roman" w:hAnsi="Times New Roman" w:cs="Times New Roman"/>
          <w:sz w:val="24"/>
          <w:szCs w:val="24"/>
        </w:rPr>
        <w:t>Федеральным законом «О концесс</w:t>
      </w:r>
      <w:r>
        <w:rPr>
          <w:rFonts w:ascii="Times New Roman" w:hAnsi="Times New Roman" w:cs="Times New Roman"/>
          <w:sz w:val="24"/>
          <w:szCs w:val="24"/>
        </w:rPr>
        <w:t>ионных соглашениях, концессионным соглашением  на основании решения о заключении концессионного соглашения и конкурсной документацией.»</w:t>
      </w:r>
      <w:r w:rsidR="00E70BB4">
        <w:rPr>
          <w:rFonts w:ascii="Times New Roman" w:hAnsi="Times New Roman" w:cs="Times New Roman"/>
          <w:sz w:val="24"/>
          <w:szCs w:val="24"/>
        </w:rPr>
        <w:t>;</w:t>
      </w:r>
      <w:proofErr w:type="gramEnd"/>
    </w:p>
    <w:p w:rsidR="00C5293C" w:rsidRDefault="00E70BB4" w:rsidP="00E70BB4">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E72E74" w:rsidRPr="00A75964">
        <w:rPr>
          <w:rFonts w:ascii="Times New Roman" w:hAnsi="Times New Roman" w:cs="Times New Roman"/>
          <w:sz w:val="24"/>
          <w:szCs w:val="24"/>
        </w:rPr>
        <w:t>в абзаце трет</w:t>
      </w:r>
      <w:r>
        <w:rPr>
          <w:rFonts w:ascii="Times New Roman" w:hAnsi="Times New Roman" w:cs="Times New Roman"/>
          <w:sz w:val="24"/>
          <w:szCs w:val="24"/>
        </w:rPr>
        <w:t>ьем пункта 4.7</w:t>
      </w:r>
      <w:r w:rsidR="00E72E74" w:rsidRPr="00A75964">
        <w:rPr>
          <w:rFonts w:ascii="Times New Roman" w:hAnsi="Times New Roman" w:cs="Times New Roman"/>
          <w:sz w:val="24"/>
          <w:szCs w:val="24"/>
        </w:rPr>
        <w:t xml:space="preserve"> </w:t>
      </w:r>
      <w:r w:rsidR="002C0D6D" w:rsidRPr="00A75964">
        <w:rPr>
          <w:rFonts w:ascii="Times New Roman" w:hAnsi="Times New Roman" w:cs="Times New Roman"/>
          <w:sz w:val="24"/>
          <w:szCs w:val="24"/>
        </w:rPr>
        <w:t xml:space="preserve">слова «Управлением по капитальному строительству, жилищно-коммунальному хозяйству, транспорту и связи» заменить словами «Комитетом по </w:t>
      </w:r>
      <w:r w:rsidR="00C052E9" w:rsidRPr="00A75964">
        <w:rPr>
          <w:rFonts w:ascii="Times New Roman" w:hAnsi="Times New Roman" w:cs="Times New Roman"/>
          <w:sz w:val="24"/>
          <w:szCs w:val="24"/>
        </w:rPr>
        <w:t>жилищно-коммунальному хозяйству, строительству, транспорту и связи</w:t>
      </w:r>
      <w:r w:rsidR="00C5293C" w:rsidRPr="00A75964">
        <w:rPr>
          <w:rFonts w:ascii="Times New Roman" w:hAnsi="Times New Roman" w:cs="Times New Roman"/>
          <w:sz w:val="24"/>
          <w:szCs w:val="24"/>
        </w:rPr>
        <w:t xml:space="preserve">»; </w:t>
      </w:r>
      <w:r w:rsidR="00AA6290">
        <w:rPr>
          <w:rFonts w:ascii="Times New Roman" w:hAnsi="Times New Roman" w:cs="Times New Roman"/>
          <w:sz w:val="24"/>
          <w:szCs w:val="24"/>
        </w:rPr>
        <w:t xml:space="preserve"> </w:t>
      </w:r>
    </w:p>
    <w:p w:rsidR="00AA6290" w:rsidRPr="00A75964" w:rsidRDefault="00AA6290" w:rsidP="00E70BB4">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в абзаце четвертом пункта 4.7 слова «уполномоченному органу Иркутской области» заменить словами «Губернатору Иркутской области»;</w:t>
      </w:r>
    </w:p>
    <w:p w:rsidR="00F147A3" w:rsidRPr="00A75964" w:rsidRDefault="00CA3050" w:rsidP="00CA3050">
      <w:pPr>
        <w:pStyle w:val="a5"/>
        <w:tabs>
          <w:tab w:val="left" w:pos="1134"/>
        </w:tabs>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5) </w:t>
      </w:r>
      <w:r w:rsidR="00F147A3" w:rsidRPr="00A75964">
        <w:rPr>
          <w:rFonts w:ascii="Times New Roman" w:hAnsi="Times New Roman" w:cs="Times New Roman"/>
          <w:sz w:val="24"/>
          <w:szCs w:val="24"/>
        </w:rPr>
        <w:t>главу 6</w:t>
      </w:r>
      <w:r w:rsidR="00E70BB4">
        <w:rPr>
          <w:rFonts w:ascii="Times New Roman" w:hAnsi="Times New Roman" w:cs="Times New Roman"/>
          <w:sz w:val="24"/>
          <w:szCs w:val="24"/>
        </w:rPr>
        <w:t xml:space="preserve"> Положения</w:t>
      </w:r>
      <w:r w:rsidR="00F147A3" w:rsidRPr="00A75964">
        <w:rPr>
          <w:rFonts w:ascii="Times New Roman" w:hAnsi="Times New Roman" w:cs="Times New Roman"/>
          <w:sz w:val="24"/>
          <w:szCs w:val="24"/>
        </w:rPr>
        <w:t xml:space="preserve"> дополнить пунктом 6.3 следующего содержания: </w:t>
      </w:r>
    </w:p>
    <w:p w:rsidR="00E72E74" w:rsidRPr="00E247F9" w:rsidRDefault="00F147A3" w:rsidP="00E247F9">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75964">
        <w:rPr>
          <w:rFonts w:ascii="Times New Roman" w:hAnsi="Times New Roman" w:cs="Times New Roman"/>
          <w:sz w:val="24"/>
          <w:szCs w:val="24"/>
        </w:rPr>
        <w:t>«6.3.</w:t>
      </w:r>
      <w:r w:rsidR="00E247F9">
        <w:rPr>
          <w:rFonts w:ascii="Times New Roman" w:hAnsi="Times New Roman" w:cs="Times New Roman"/>
          <w:sz w:val="24"/>
          <w:szCs w:val="24"/>
        </w:rPr>
        <w:t xml:space="preserve"> Комитет в течение десяти рабочих дней со дня проведения контрольных мероприятий направляет в Думу Ангарского городского округа информацию о результатах контрольных мероприятий, проводимых в соответствии с концессионным соглашением</w:t>
      </w:r>
      <w:proofErr w:type="gramStart"/>
      <w:r w:rsidR="00E247F9">
        <w:rPr>
          <w:rFonts w:ascii="Times New Roman" w:hAnsi="Times New Roman" w:cs="Times New Roman"/>
          <w:sz w:val="24"/>
          <w:szCs w:val="24"/>
        </w:rPr>
        <w:t>.»;</w:t>
      </w:r>
      <w:r w:rsidRPr="00A75964">
        <w:rPr>
          <w:rFonts w:ascii="Times New Roman" w:hAnsi="Times New Roman" w:cs="Times New Roman"/>
          <w:sz w:val="24"/>
          <w:szCs w:val="24"/>
        </w:rPr>
        <w:t xml:space="preserve"> </w:t>
      </w:r>
      <w:r w:rsidR="00B768FD" w:rsidRPr="00E247F9">
        <w:rPr>
          <w:rFonts w:ascii="Times New Roman" w:hAnsi="Times New Roman" w:cs="Times New Roman"/>
          <w:sz w:val="24"/>
          <w:szCs w:val="24"/>
        </w:rPr>
        <w:t xml:space="preserve"> </w:t>
      </w:r>
      <w:proofErr w:type="gramEnd"/>
    </w:p>
    <w:p w:rsidR="00B768FD" w:rsidRPr="00A75964" w:rsidRDefault="00C4699F" w:rsidP="00CA3050">
      <w:pPr>
        <w:pStyle w:val="a5"/>
        <w:numPr>
          <w:ilvl w:val="0"/>
          <w:numId w:val="12"/>
        </w:numPr>
        <w:tabs>
          <w:tab w:val="left" w:pos="709"/>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002F1BAA" w:rsidRPr="00A75964">
        <w:rPr>
          <w:rFonts w:ascii="Times New Roman" w:hAnsi="Times New Roman" w:cs="Times New Roman"/>
          <w:sz w:val="24"/>
          <w:szCs w:val="24"/>
        </w:rPr>
        <w:t xml:space="preserve">главе 7 Положения: </w:t>
      </w:r>
    </w:p>
    <w:p w:rsidR="002F1BAA" w:rsidRDefault="00B146B1" w:rsidP="00B146B1">
      <w:pPr>
        <w:pStyle w:val="a5"/>
        <w:tabs>
          <w:tab w:val="left" w:pos="709"/>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 абзац первый пункта 7.4</w:t>
      </w:r>
      <w:r w:rsidR="00897CBF">
        <w:rPr>
          <w:rFonts w:ascii="Times New Roman" w:hAnsi="Times New Roman" w:cs="Times New Roman"/>
          <w:sz w:val="24"/>
          <w:szCs w:val="24"/>
        </w:rPr>
        <w:t xml:space="preserve"> изложить в следующей редакции</w:t>
      </w:r>
      <w:r w:rsidR="002F1BAA" w:rsidRPr="00A75964">
        <w:rPr>
          <w:rFonts w:ascii="Times New Roman" w:hAnsi="Times New Roman" w:cs="Times New Roman"/>
          <w:sz w:val="24"/>
          <w:szCs w:val="24"/>
        </w:rPr>
        <w:t xml:space="preserve">: </w:t>
      </w:r>
      <w:r w:rsidR="00897CBF">
        <w:rPr>
          <w:rFonts w:ascii="Times New Roman" w:hAnsi="Times New Roman" w:cs="Times New Roman"/>
          <w:sz w:val="24"/>
          <w:szCs w:val="24"/>
        </w:rPr>
        <w:t xml:space="preserve"> </w:t>
      </w:r>
    </w:p>
    <w:p w:rsidR="002F1BAA" w:rsidRPr="00A75964" w:rsidRDefault="00897CBF" w:rsidP="000C7DB8">
      <w:pPr>
        <w:pStyle w:val="a5"/>
        <w:tabs>
          <w:tab w:val="left" w:pos="709"/>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«7.4. Поступившее в администрацию Ангарского городского округа предложение о заключении концессионного соглашения рассматривается в течение тридцати календарных дней со дня поступления такого предложения. Предложение о заключении концессионного соглашения регистрируется и в течение десяти рабочих дней со дня поступления направляется в Комиссию по рассмотрению</w:t>
      </w:r>
      <w:r w:rsidR="000C7DB8">
        <w:rPr>
          <w:rFonts w:ascii="Times New Roman" w:hAnsi="Times New Roman" w:cs="Times New Roman"/>
          <w:sz w:val="24"/>
          <w:szCs w:val="24"/>
        </w:rPr>
        <w:t xml:space="preserve"> предложений о заключении концессионных соглашений</w:t>
      </w:r>
      <w:r w:rsidR="00C60BCB">
        <w:rPr>
          <w:rFonts w:ascii="Times New Roman" w:hAnsi="Times New Roman" w:cs="Times New Roman"/>
          <w:sz w:val="24"/>
          <w:szCs w:val="24"/>
        </w:rPr>
        <w:t xml:space="preserve"> (далее – Комиссия)</w:t>
      </w:r>
      <w:r w:rsidR="000C7DB8">
        <w:rPr>
          <w:rFonts w:ascii="Times New Roman" w:hAnsi="Times New Roman" w:cs="Times New Roman"/>
          <w:sz w:val="24"/>
          <w:szCs w:val="24"/>
        </w:rPr>
        <w:t xml:space="preserve">, </w:t>
      </w:r>
      <w:r w:rsidR="00374DC3">
        <w:rPr>
          <w:rFonts w:ascii="Times New Roman" w:hAnsi="Times New Roman" w:cs="Times New Roman"/>
          <w:sz w:val="24"/>
          <w:szCs w:val="24"/>
        </w:rPr>
        <w:t>п</w:t>
      </w:r>
      <w:r w:rsidR="000C7DB8">
        <w:rPr>
          <w:rFonts w:ascii="Times New Roman" w:hAnsi="Times New Roman" w:cs="Times New Roman"/>
          <w:sz w:val="24"/>
          <w:szCs w:val="24"/>
        </w:rPr>
        <w:t>оло</w:t>
      </w:r>
      <w:r w:rsidR="0081528F">
        <w:rPr>
          <w:rFonts w:ascii="Times New Roman" w:hAnsi="Times New Roman" w:cs="Times New Roman"/>
          <w:sz w:val="24"/>
          <w:szCs w:val="24"/>
        </w:rPr>
        <w:t>жение и состав которой утверждаю</w:t>
      </w:r>
      <w:r w:rsidR="000C7DB8">
        <w:rPr>
          <w:rFonts w:ascii="Times New Roman" w:hAnsi="Times New Roman" w:cs="Times New Roman"/>
          <w:sz w:val="24"/>
          <w:szCs w:val="24"/>
        </w:rPr>
        <w:t>тся постановлением администрации Ангарского городского</w:t>
      </w:r>
      <w:r w:rsidR="00C60BCB">
        <w:rPr>
          <w:rFonts w:ascii="Times New Roman" w:hAnsi="Times New Roman" w:cs="Times New Roman"/>
          <w:sz w:val="24"/>
          <w:szCs w:val="24"/>
        </w:rPr>
        <w:t xml:space="preserve"> округа</w:t>
      </w:r>
      <w:r w:rsidR="000C7DB8">
        <w:rPr>
          <w:rFonts w:ascii="Times New Roman" w:hAnsi="Times New Roman" w:cs="Times New Roman"/>
          <w:sz w:val="24"/>
          <w:szCs w:val="24"/>
        </w:rPr>
        <w:t xml:space="preserve">. </w:t>
      </w:r>
      <w:r w:rsidR="002F1BAA" w:rsidRPr="00426FBC">
        <w:rPr>
          <w:rFonts w:ascii="Times New Roman" w:hAnsi="Times New Roman" w:cs="Times New Roman"/>
          <w:sz w:val="24"/>
          <w:szCs w:val="24"/>
        </w:rPr>
        <w:t xml:space="preserve">В состав </w:t>
      </w:r>
      <w:r w:rsidR="006F52BF" w:rsidRPr="00426FBC">
        <w:rPr>
          <w:rFonts w:ascii="Times New Roman" w:hAnsi="Times New Roman" w:cs="Times New Roman"/>
          <w:sz w:val="24"/>
          <w:szCs w:val="24"/>
        </w:rPr>
        <w:t>К</w:t>
      </w:r>
      <w:r w:rsidR="002F1BAA" w:rsidRPr="00426FBC">
        <w:rPr>
          <w:rFonts w:ascii="Times New Roman" w:hAnsi="Times New Roman" w:cs="Times New Roman"/>
          <w:sz w:val="24"/>
          <w:szCs w:val="24"/>
        </w:rPr>
        <w:t>омиссии включаются не более трех депутатов Думы Ангарского городского округа</w:t>
      </w:r>
      <w:r w:rsidR="00AD5749" w:rsidRPr="00426FBC">
        <w:rPr>
          <w:rFonts w:ascii="Times New Roman" w:hAnsi="Times New Roman" w:cs="Times New Roman"/>
          <w:sz w:val="24"/>
          <w:szCs w:val="24"/>
        </w:rPr>
        <w:t xml:space="preserve"> </w:t>
      </w:r>
      <w:r w:rsidR="00E247F9" w:rsidRPr="00426FBC">
        <w:rPr>
          <w:rFonts w:ascii="Times New Roman" w:hAnsi="Times New Roman" w:cs="Times New Roman"/>
          <w:sz w:val="24"/>
          <w:szCs w:val="24"/>
        </w:rPr>
        <w:t>(</w:t>
      </w:r>
      <w:r w:rsidR="00AD5749" w:rsidRPr="00426FBC">
        <w:rPr>
          <w:rFonts w:ascii="Times New Roman" w:hAnsi="Times New Roman" w:cs="Times New Roman"/>
          <w:sz w:val="24"/>
          <w:szCs w:val="24"/>
        </w:rPr>
        <w:t>по согласованию</w:t>
      </w:r>
      <w:r w:rsidR="00E247F9" w:rsidRPr="00426FBC">
        <w:rPr>
          <w:rFonts w:ascii="Times New Roman" w:hAnsi="Times New Roman" w:cs="Times New Roman"/>
          <w:sz w:val="24"/>
          <w:szCs w:val="24"/>
        </w:rPr>
        <w:t>)</w:t>
      </w:r>
      <w:proofErr w:type="gramStart"/>
      <w:r w:rsidR="002F1BAA" w:rsidRPr="00426FBC">
        <w:rPr>
          <w:rFonts w:ascii="Times New Roman" w:hAnsi="Times New Roman" w:cs="Times New Roman"/>
          <w:sz w:val="24"/>
          <w:szCs w:val="24"/>
        </w:rPr>
        <w:t>.»</w:t>
      </w:r>
      <w:proofErr w:type="gramEnd"/>
      <w:r w:rsidR="002F1BAA" w:rsidRPr="00426FBC">
        <w:rPr>
          <w:rFonts w:ascii="Times New Roman" w:hAnsi="Times New Roman" w:cs="Times New Roman"/>
          <w:sz w:val="24"/>
          <w:szCs w:val="24"/>
        </w:rPr>
        <w:t>;</w:t>
      </w:r>
      <w:r w:rsidR="002F1BAA" w:rsidRPr="00A75964">
        <w:rPr>
          <w:rFonts w:ascii="Times New Roman" w:hAnsi="Times New Roman" w:cs="Times New Roman"/>
          <w:sz w:val="24"/>
          <w:szCs w:val="24"/>
        </w:rPr>
        <w:t xml:space="preserve"> </w:t>
      </w:r>
    </w:p>
    <w:p w:rsidR="002F1BAA" w:rsidRPr="00A75964" w:rsidRDefault="00BF38F8" w:rsidP="002F1BAA">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75964">
        <w:rPr>
          <w:rFonts w:ascii="Times New Roman" w:hAnsi="Times New Roman" w:cs="Times New Roman"/>
          <w:sz w:val="24"/>
          <w:szCs w:val="24"/>
        </w:rPr>
        <w:t xml:space="preserve">б) в пункте 7.5 слова «если в постановлении администрации Ангарского городского округа указано» </w:t>
      </w:r>
      <w:r w:rsidR="000749BD" w:rsidRPr="00A75964">
        <w:rPr>
          <w:rFonts w:ascii="Times New Roman" w:hAnsi="Times New Roman" w:cs="Times New Roman"/>
          <w:sz w:val="24"/>
          <w:szCs w:val="24"/>
        </w:rPr>
        <w:t xml:space="preserve">заменить словами «принятия решения»; </w:t>
      </w:r>
    </w:p>
    <w:p w:rsidR="000749BD" w:rsidRPr="00A75964" w:rsidRDefault="000749BD" w:rsidP="002F1BAA">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75964">
        <w:rPr>
          <w:rFonts w:ascii="Times New Roman" w:hAnsi="Times New Roman" w:cs="Times New Roman"/>
          <w:sz w:val="24"/>
          <w:szCs w:val="24"/>
        </w:rPr>
        <w:t xml:space="preserve">в) в </w:t>
      </w:r>
      <w:r w:rsidR="00B14E2E" w:rsidRPr="00A75964">
        <w:rPr>
          <w:rFonts w:ascii="Times New Roman" w:hAnsi="Times New Roman" w:cs="Times New Roman"/>
          <w:sz w:val="24"/>
          <w:szCs w:val="24"/>
        </w:rPr>
        <w:t>абзаце первом пункта</w:t>
      </w:r>
      <w:r w:rsidRPr="00A75964">
        <w:rPr>
          <w:rFonts w:ascii="Times New Roman" w:hAnsi="Times New Roman" w:cs="Times New Roman"/>
          <w:sz w:val="24"/>
          <w:szCs w:val="24"/>
        </w:rPr>
        <w:t xml:space="preserve"> 7.6 слова «если в постановлении администрации Ангарского городского округа указано» заменить словами «принятия решения»; </w:t>
      </w:r>
    </w:p>
    <w:p w:rsidR="00B520A0" w:rsidRPr="00A75964" w:rsidRDefault="00426FBC" w:rsidP="00B14E2E">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w:t>
      </w:r>
      <w:r w:rsidR="00B14E2E" w:rsidRPr="00A75964">
        <w:rPr>
          <w:rFonts w:ascii="Times New Roman" w:hAnsi="Times New Roman" w:cs="Times New Roman"/>
          <w:sz w:val="24"/>
          <w:szCs w:val="24"/>
        </w:rPr>
        <w:t>) в пункте 7.7 слова «если в постановлении администрации Ангарского городского округа указано» заменить словами «принятия решения».</w:t>
      </w:r>
    </w:p>
    <w:p w:rsidR="00170CED" w:rsidRPr="00CA3050" w:rsidRDefault="00170CED" w:rsidP="00CA3050">
      <w:pPr>
        <w:pStyle w:val="a5"/>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A3050">
        <w:rPr>
          <w:rFonts w:ascii="Times New Roman" w:hAnsi="Times New Roman" w:cs="Times New Roman"/>
          <w:sz w:val="24"/>
          <w:szCs w:val="24"/>
        </w:rPr>
        <w:t>Нас</w:t>
      </w:r>
      <w:r w:rsidR="0091339A" w:rsidRPr="00CA3050">
        <w:rPr>
          <w:rFonts w:ascii="Times New Roman" w:hAnsi="Times New Roman" w:cs="Times New Roman"/>
          <w:sz w:val="24"/>
          <w:szCs w:val="24"/>
        </w:rPr>
        <w:t>тоящее решение вступает в силу после его официального опубликования</w:t>
      </w:r>
      <w:r w:rsidRPr="00CA3050">
        <w:rPr>
          <w:rFonts w:ascii="Times New Roman" w:hAnsi="Times New Roman" w:cs="Times New Roman"/>
          <w:sz w:val="24"/>
          <w:szCs w:val="24"/>
        </w:rPr>
        <w:t>.</w:t>
      </w:r>
    </w:p>
    <w:p w:rsidR="00413AE6" w:rsidRPr="00A75964" w:rsidRDefault="00413AE6" w:rsidP="00CA3050">
      <w:pPr>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75964">
        <w:rPr>
          <w:rFonts w:ascii="Times New Roman" w:hAnsi="Times New Roman" w:cs="Times New Roman"/>
          <w:sz w:val="24"/>
          <w:szCs w:val="24"/>
        </w:rPr>
        <w:t>Опубликовать настоящее решение в газете «Ангарские ведомости».</w:t>
      </w:r>
    </w:p>
    <w:p w:rsidR="009555C4" w:rsidRPr="00AA6290" w:rsidRDefault="009555C4" w:rsidP="004B6544">
      <w:pPr>
        <w:spacing w:after="0" w:line="240" w:lineRule="auto"/>
        <w:jc w:val="both"/>
        <w:rPr>
          <w:rFonts w:ascii="Times New Roman" w:eastAsia="Times New Roman" w:hAnsi="Times New Roman" w:cs="Times New Roman"/>
          <w:bCs/>
          <w:sz w:val="20"/>
          <w:szCs w:val="20"/>
          <w:lang w:eastAsia="ru-RU"/>
        </w:rPr>
      </w:pPr>
    </w:p>
    <w:p w:rsidR="009555C4" w:rsidRPr="00AA6290" w:rsidRDefault="009555C4" w:rsidP="004B6544">
      <w:pPr>
        <w:spacing w:after="0" w:line="240" w:lineRule="auto"/>
        <w:jc w:val="both"/>
        <w:rPr>
          <w:rFonts w:ascii="Times New Roman" w:eastAsia="Times New Roman" w:hAnsi="Times New Roman" w:cs="Times New Roman"/>
          <w:bCs/>
          <w:sz w:val="20"/>
          <w:szCs w:val="20"/>
          <w:lang w:eastAsia="ru-RU"/>
        </w:rPr>
      </w:pPr>
    </w:p>
    <w:p w:rsidR="009555C4" w:rsidRPr="00AA6290" w:rsidRDefault="009555C4" w:rsidP="004B6544">
      <w:pPr>
        <w:spacing w:after="0" w:line="240" w:lineRule="auto"/>
        <w:jc w:val="both"/>
        <w:rPr>
          <w:rFonts w:ascii="Times New Roman" w:eastAsia="Times New Roman" w:hAnsi="Times New Roman" w:cs="Times New Roman"/>
          <w:bCs/>
          <w:sz w:val="20"/>
          <w:szCs w:val="20"/>
          <w:lang w:eastAsia="ru-RU"/>
        </w:rPr>
      </w:pPr>
    </w:p>
    <w:p w:rsidR="009555C4" w:rsidRPr="00A75964" w:rsidRDefault="009555C4" w:rsidP="00100953">
      <w:pPr>
        <w:spacing w:after="0" w:line="240" w:lineRule="auto"/>
        <w:jc w:val="both"/>
        <w:rPr>
          <w:rFonts w:ascii="Times New Roman" w:eastAsia="Times New Roman" w:hAnsi="Times New Roman" w:cs="Times New Roman"/>
          <w:bCs/>
          <w:sz w:val="24"/>
          <w:szCs w:val="24"/>
          <w:lang w:eastAsia="ru-RU"/>
        </w:rPr>
      </w:pPr>
      <w:r w:rsidRPr="00A75964">
        <w:rPr>
          <w:rFonts w:ascii="Times New Roman" w:eastAsia="Times New Roman" w:hAnsi="Times New Roman" w:cs="Times New Roman"/>
          <w:bCs/>
          <w:sz w:val="24"/>
          <w:szCs w:val="24"/>
          <w:lang w:eastAsia="ru-RU"/>
        </w:rPr>
        <w:t>Председатель Думы</w:t>
      </w:r>
      <w:r w:rsidRPr="00A75964">
        <w:rPr>
          <w:rFonts w:ascii="Times New Roman" w:eastAsia="Times New Roman" w:hAnsi="Times New Roman" w:cs="Times New Roman"/>
          <w:bCs/>
          <w:sz w:val="24"/>
          <w:szCs w:val="24"/>
          <w:lang w:eastAsia="ru-RU"/>
        </w:rPr>
        <w:tab/>
      </w:r>
    </w:p>
    <w:p w:rsidR="009555C4" w:rsidRPr="00A75964" w:rsidRDefault="009555C4" w:rsidP="00100953">
      <w:pPr>
        <w:spacing w:after="0" w:line="240" w:lineRule="auto"/>
        <w:jc w:val="both"/>
        <w:rPr>
          <w:rFonts w:ascii="Times New Roman" w:eastAsia="Times New Roman" w:hAnsi="Times New Roman" w:cs="Times New Roman"/>
          <w:bCs/>
          <w:sz w:val="24"/>
          <w:szCs w:val="24"/>
          <w:lang w:eastAsia="ru-RU"/>
        </w:rPr>
      </w:pPr>
      <w:r w:rsidRPr="00A75964">
        <w:rPr>
          <w:rFonts w:ascii="Times New Roman" w:eastAsia="Times New Roman" w:hAnsi="Times New Roman" w:cs="Times New Roman"/>
          <w:bCs/>
          <w:sz w:val="24"/>
          <w:szCs w:val="24"/>
          <w:lang w:eastAsia="ru-RU"/>
        </w:rPr>
        <w:t xml:space="preserve">Ангарского городского округа                                      </w:t>
      </w:r>
      <w:r w:rsidR="000654C2" w:rsidRPr="00A75964">
        <w:rPr>
          <w:rFonts w:ascii="Times New Roman" w:eastAsia="Times New Roman" w:hAnsi="Times New Roman" w:cs="Times New Roman"/>
          <w:bCs/>
          <w:sz w:val="24"/>
          <w:szCs w:val="24"/>
          <w:lang w:eastAsia="ru-RU"/>
        </w:rPr>
        <w:t xml:space="preserve">                     </w:t>
      </w:r>
      <w:r w:rsidR="0097087D" w:rsidRPr="00A75964">
        <w:rPr>
          <w:rFonts w:ascii="Times New Roman" w:eastAsia="Times New Roman" w:hAnsi="Times New Roman" w:cs="Times New Roman"/>
          <w:bCs/>
          <w:sz w:val="24"/>
          <w:szCs w:val="24"/>
          <w:lang w:eastAsia="ru-RU"/>
        </w:rPr>
        <w:t xml:space="preserve">    </w:t>
      </w:r>
      <w:r w:rsidR="00A75964">
        <w:rPr>
          <w:rFonts w:ascii="Times New Roman" w:eastAsia="Times New Roman" w:hAnsi="Times New Roman" w:cs="Times New Roman"/>
          <w:bCs/>
          <w:sz w:val="24"/>
          <w:szCs w:val="24"/>
          <w:lang w:eastAsia="ru-RU"/>
        </w:rPr>
        <w:t xml:space="preserve">         </w:t>
      </w:r>
      <w:r w:rsidR="00D53781">
        <w:rPr>
          <w:rFonts w:ascii="Times New Roman" w:eastAsia="Times New Roman" w:hAnsi="Times New Roman" w:cs="Times New Roman"/>
          <w:bCs/>
          <w:sz w:val="24"/>
          <w:szCs w:val="24"/>
          <w:lang w:eastAsia="ru-RU"/>
        </w:rPr>
        <w:t xml:space="preserve">   </w:t>
      </w:r>
      <w:r w:rsidR="0097087D" w:rsidRPr="00A75964">
        <w:rPr>
          <w:rFonts w:ascii="Times New Roman" w:eastAsia="Times New Roman" w:hAnsi="Times New Roman" w:cs="Times New Roman"/>
          <w:bCs/>
          <w:sz w:val="24"/>
          <w:szCs w:val="24"/>
          <w:lang w:eastAsia="ru-RU"/>
        </w:rPr>
        <w:t xml:space="preserve"> </w:t>
      </w:r>
      <w:r w:rsidR="000602BD" w:rsidRPr="00A75964">
        <w:rPr>
          <w:rFonts w:ascii="Times New Roman" w:hAnsi="Times New Roman" w:cs="Times New Roman"/>
          <w:bCs/>
          <w:sz w:val="24"/>
          <w:szCs w:val="24"/>
        </w:rPr>
        <w:t>А.А. Городской</w:t>
      </w:r>
    </w:p>
    <w:p w:rsidR="009555C4" w:rsidRDefault="00AA6290" w:rsidP="004B6544">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p>
    <w:p w:rsidR="00AA6290" w:rsidRDefault="00AA6290" w:rsidP="004B6544">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p>
    <w:p w:rsidR="00AA6290" w:rsidRPr="00AA6290" w:rsidRDefault="00AA6290" w:rsidP="004B6544">
      <w:pPr>
        <w:spacing w:after="0" w:line="240" w:lineRule="auto"/>
        <w:jc w:val="both"/>
        <w:rPr>
          <w:rFonts w:ascii="Times New Roman" w:eastAsia="Times New Roman" w:hAnsi="Times New Roman" w:cs="Times New Roman"/>
          <w:bCs/>
          <w:sz w:val="20"/>
          <w:szCs w:val="20"/>
          <w:lang w:eastAsia="ru-RU"/>
        </w:rPr>
      </w:pPr>
    </w:p>
    <w:p w:rsidR="00534A1E" w:rsidRPr="00A75964" w:rsidRDefault="00A71FE2" w:rsidP="004B6544">
      <w:pPr>
        <w:tabs>
          <w:tab w:val="left" w:pos="1418"/>
        </w:tabs>
        <w:spacing w:line="280" w:lineRule="exact"/>
        <w:jc w:val="both"/>
        <w:rPr>
          <w:sz w:val="24"/>
          <w:szCs w:val="24"/>
        </w:rPr>
      </w:pPr>
      <w:r w:rsidRPr="00A75964">
        <w:rPr>
          <w:rFonts w:ascii="Times New Roman" w:eastAsia="Times New Roman" w:hAnsi="Times New Roman" w:cs="Times New Roman"/>
          <w:bCs/>
          <w:sz w:val="24"/>
          <w:szCs w:val="24"/>
          <w:lang w:eastAsia="ru-RU"/>
        </w:rPr>
        <w:t>Мэр Ангарского горо</w:t>
      </w:r>
      <w:r w:rsidR="000654C2" w:rsidRPr="00A75964">
        <w:rPr>
          <w:rFonts w:ascii="Times New Roman" w:eastAsia="Times New Roman" w:hAnsi="Times New Roman" w:cs="Times New Roman"/>
          <w:bCs/>
          <w:sz w:val="24"/>
          <w:szCs w:val="24"/>
          <w:lang w:eastAsia="ru-RU"/>
        </w:rPr>
        <w:t>дского округа</w:t>
      </w:r>
      <w:r w:rsidR="000654C2" w:rsidRPr="00A75964">
        <w:rPr>
          <w:rFonts w:ascii="Times New Roman" w:eastAsia="Times New Roman" w:hAnsi="Times New Roman" w:cs="Times New Roman"/>
          <w:bCs/>
          <w:sz w:val="24"/>
          <w:szCs w:val="24"/>
          <w:lang w:eastAsia="ru-RU"/>
        </w:rPr>
        <w:tab/>
      </w:r>
      <w:r w:rsidR="000654C2" w:rsidRPr="00A75964">
        <w:rPr>
          <w:rFonts w:ascii="Times New Roman" w:eastAsia="Times New Roman" w:hAnsi="Times New Roman" w:cs="Times New Roman"/>
          <w:bCs/>
          <w:sz w:val="24"/>
          <w:szCs w:val="24"/>
          <w:lang w:eastAsia="ru-RU"/>
        </w:rPr>
        <w:tab/>
      </w:r>
      <w:r w:rsidR="000654C2" w:rsidRPr="00A75964">
        <w:rPr>
          <w:rFonts w:ascii="Times New Roman" w:eastAsia="Times New Roman" w:hAnsi="Times New Roman" w:cs="Times New Roman"/>
          <w:bCs/>
          <w:sz w:val="24"/>
          <w:szCs w:val="24"/>
          <w:lang w:eastAsia="ru-RU"/>
        </w:rPr>
        <w:tab/>
      </w:r>
      <w:r w:rsidR="000654C2" w:rsidRPr="00A75964">
        <w:rPr>
          <w:rFonts w:ascii="Times New Roman" w:eastAsia="Times New Roman" w:hAnsi="Times New Roman" w:cs="Times New Roman"/>
          <w:bCs/>
          <w:sz w:val="24"/>
          <w:szCs w:val="24"/>
          <w:lang w:eastAsia="ru-RU"/>
        </w:rPr>
        <w:tab/>
      </w:r>
      <w:r w:rsidR="000654C2" w:rsidRPr="00A75964">
        <w:rPr>
          <w:rFonts w:ascii="Times New Roman" w:eastAsia="Times New Roman" w:hAnsi="Times New Roman" w:cs="Times New Roman"/>
          <w:bCs/>
          <w:sz w:val="24"/>
          <w:szCs w:val="24"/>
          <w:lang w:eastAsia="ru-RU"/>
        </w:rPr>
        <w:tab/>
        <w:t xml:space="preserve">          </w:t>
      </w:r>
      <w:r w:rsidR="000654C2" w:rsidRPr="00A75964">
        <w:rPr>
          <w:rFonts w:ascii="Times New Roman" w:eastAsia="Times New Roman" w:hAnsi="Times New Roman" w:cs="Times New Roman"/>
          <w:bCs/>
          <w:sz w:val="24"/>
          <w:szCs w:val="24"/>
          <w:lang w:eastAsia="ru-RU"/>
        </w:rPr>
        <w:tab/>
        <w:t xml:space="preserve"> </w:t>
      </w:r>
      <w:r w:rsidR="00A75964">
        <w:rPr>
          <w:rFonts w:ascii="Times New Roman" w:eastAsia="Times New Roman" w:hAnsi="Times New Roman" w:cs="Times New Roman"/>
          <w:bCs/>
          <w:sz w:val="24"/>
          <w:szCs w:val="24"/>
          <w:lang w:eastAsia="ru-RU"/>
        </w:rPr>
        <w:t xml:space="preserve"> </w:t>
      </w:r>
      <w:r w:rsidR="000654C2" w:rsidRPr="00A75964">
        <w:rPr>
          <w:rFonts w:ascii="Times New Roman" w:eastAsia="Times New Roman" w:hAnsi="Times New Roman" w:cs="Times New Roman"/>
          <w:bCs/>
          <w:sz w:val="24"/>
          <w:szCs w:val="24"/>
          <w:lang w:eastAsia="ru-RU"/>
        </w:rPr>
        <w:t xml:space="preserve"> </w:t>
      </w:r>
      <w:r w:rsidR="000F048B" w:rsidRPr="00A75964">
        <w:rPr>
          <w:rFonts w:ascii="Times New Roman" w:eastAsia="Times New Roman" w:hAnsi="Times New Roman" w:cs="Times New Roman"/>
          <w:bCs/>
          <w:sz w:val="24"/>
          <w:szCs w:val="24"/>
          <w:lang w:eastAsia="ru-RU"/>
        </w:rPr>
        <w:t xml:space="preserve"> </w:t>
      </w:r>
      <w:r w:rsidRPr="00A75964">
        <w:rPr>
          <w:rFonts w:ascii="Times New Roman" w:eastAsia="Times New Roman" w:hAnsi="Times New Roman" w:cs="Times New Roman"/>
          <w:bCs/>
          <w:sz w:val="24"/>
          <w:szCs w:val="24"/>
          <w:lang w:eastAsia="ru-RU"/>
        </w:rPr>
        <w:t>С.А. Петров</w:t>
      </w:r>
    </w:p>
    <w:sectPr w:rsidR="00534A1E" w:rsidRPr="00A75964" w:rsidSect="00A855F1">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DB8" w:rsidRDefault="006A4DB8" w:rsidP="00A855F1">
      <w:pPr>
        <w:spacing w:after="0" w:line="240" w:lineRule="auto"/>
      </w:pPr>
      <w:r>
        <w:separator/>
      </w:r>
    </w:p>
  </w:endnote>
  <w:endnote w:type="continuationSeparator" w:id="0">
    <w:p w:rsidR="006A4DB8" w:rsidRDefault="006A4DB8" w:rsidP="00A85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9A0" w:rsidRDefault="009A19A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9A0" w:rsidRDefault="009A19A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9A0" w:rsidRDefault="009A19A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DB8" w:rsidRDefault="006A4DB8" w:rsidP="00A855F1">
      <w:pPr>
        <w:spacing w:after="0" w:line="240" w:lineRule="auto"/>
      </w:pPr>
      <w:r>
        <w:separator/>
      </w:r>
    </w:p>
  </w:footnote>
  <w:footnote w:type="continuationSeparator" w:id="0">
    <w:p w:rsidR="006A4DB8" w:rsidRDefault="006A4DB8" w:rsidP="00A855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9A0" w:rsidRDefault="009A19A0">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39022" o:spid="_x0000_s2050" type="#_x0000_t136" style="position:absolute;margin-left:0;margin-top:0;width:461.65pt;height:197.85pt;rotation:315;z-index:-251655168;mso-position-horizontal:center;mso-position-horizontal-relative:margin;mso-position-vertical:center;mso-position-vertical-relative:margin" o:allowincell="f" fillcolor="silver" stroked="f">
          <v:fill opacity=".5"/>
          <v:textpath style="font-family:&quot;Calibri&quot;;font-size:1pt" string="Дума АГО"/>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5F1" w:rsidRDefault="009A19A0">
    <w:pPr>
      <w:pStyle w:val="a6"/>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39023" o:spid="_x0000_s2051" type="#_x0000_t136" style="position:absolute;left:0;text-align:left;margin-left:0;margin-top:0;width:461.65pt;height:197.85pt;rotation:315;z-index:-251653120;mso-position-horizontal:center;mso-position-horizontal-relative:margin;mso-position-vertical:center;mso-position-vertical-relative:margin" o:allowincell="f" fillcolor="silver" stroked="f">
          <v:fill opacity=".5"/>
          <v:textpath style="font-family:&quot;Calibri&quot;;font-size:1pt" string="Дума АГО"/>
        </v:shape>
      </w:pict>
    </w:r>
    <w:sdt>
      <w:sdtPr>
        <w:id w:val="-106589224"/>
        <w:docPartObj>
          <w:docPartGallery w:val="Page Numbers (Top of Page)"/>
          <w:docPartUnique/>
        </w:docPartObj>
      </w:sdtPr>
      <w:sdtEndPr/>
      <w:sdtContent>
        <w:r w:rsidR="00A855F1">
          <w:fldChar w:fldCharType="begin"/>
        </w:r>
        <w:r w:rsidR="00A855F1">
          <w:instrText>PAGE   \* MERGEFORMAT</w:instrText>
        </w:r>
        <w:r w:rsidR="00A855F1">
          <w:fldChar w:fldCharType="separate"/>
        </w:r>
        <w:r>
          <w:rPr>
            <w:noProof/>
          </w:rPr>
          <w:t>3</w:t>
        </w:r>
        <w:r w:rsidR="00A855F1">
          <w:fldChar w:fldCharType="end"/>
        </w:r>
      </w:sdtContent>
    </w:sdt>
  </w:p>
  <w:p w:rsidR="00A855F1" w:rsidRDefault="00A855F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9A0" w:rsidRDefault="009A19A0">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39021" o:spid="_x0000_s2049" type="#_x0000_t136" style="position:absolute;margin-left:0;margin-top:0;width:461.65pt;height:197.85pt;rotation:315;z-index:-251657216;mso-position-horizontal:center;mso-position-horizontal-relative:margin;mso-position-vertical:center;mso-position-vertical-relative:margin" o:allowincell="f" fillcolor="silver" stroked="f">
          <v:fill opacity=".5"/>
          <v:textpath style="font-family:&quot;Calibri&quot;;font-size:1pt" string="Дума АГО"/>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86761"/>
    <w:multiLevelType w:val="hybridMultilevel"/>
    <w:tmpl w:val="5322CD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EDC7199"/>
    <w:multiLevelType w:val="hybridMultilevel"/>
    <w:tmpl w:val="816EBB08"/>
    <w:lvl w:ilvl="0" w:tplc="04190001">
      <w:start w:val="1"/>
      <w:numFmt w:val="bullet"/>
      <w:lvlText w:val=""/>
      <w:lvlJc w:val="left"/>
      <w:pPr>
        <w:ind w:left="2822" w:hanging="360"/>
      </w:pPr>
      <w:rPr>
        <w:rFonts w:ascii="Symbol" w:hAnsi="Symbol" w:hint="default"/>
      </w:rPr>
    </w:lvl>
    <w:lvl w:ilvl="1" w:tplc="04190003" w:tentative="1">
      <w:start w:val="1"/>
      <w:numFmt w:val="bullet"/>
      <w:lvlText w:val="o"/>
      <w:lvlJc w:val="left"/>
      <w:pPr>
        <w:ind w:left="3542" w:hanging="360"/>
      </w:pPr>
      <w:rPr>
        <w:rFonts w:ascii="Courier New" w:hAnsi="Courier New" w:cs="Courier New" w:hint="default"/>
      </w:rPr>
    </w:lvl>
    <w:lvl w:ilvl="2" w:tplc="04190005" w:tentative="1">
      <w:start w:val="1"/>
      <w:numFmt w:val="bullet"/>
      <w:lvlText w:val=""/>
      <w:lvlJc w:val="left"/>
      <w:pPr>
        <w:ind w:left="4262" w:hanging="360"/>
      </w:pPr>
      <w:rPr>
        <w:rFonts w:ascii="Wingdings" w:hAnsi="Wingdings" w:hint="default"/>
      </w:rPr>
    </w:lvl>
    <w:lvl w:ilvl="3" w:tplc="04190001" w:tentative="1">
      <w:start w:val="1"/>
      <w:numFmt w:val="bullet"/>
      <w:lvlText w:val=""/>
      <w:lvlJc w:val="left"/>
      <w:pPr>
        <w:ind w:left="4982" w:hanging="360"/>
      </w:pPr>
      <w:rPr>
        <w:rFonts w:ascii="Symbol" w:hAnsi="Symbol" w:hint="default"/>
      </w:rPr>
    </w:lvl>
    <w:lvl w:ilvl="4" w:tplc="04190003" w:tentative="1">
      <w:start w:val="1"/>
      <w:numFmt w:val="bullet"/>
      <w:lvlText w:val="o"/>
      <w:lvlJc w:val="left"/>
      <w:pPr>
        <w:ind w:left="5702" w:hanging="360"/>
      </w:pPr>
      <w:rPr>
        <w:rFonts w:ascii="Courier New" w:hAnsi="Courier New" w:cs="Courier New" w:hint="default"/>
      </w:rPr>
    </w:lvl>
    <w:lvl w:ilvl="5" w:tplc="04190005" w:tentative="1">
      <w:start w:val="1"/>
      <w:numFmt w:val="bullet"/>
      <w:lvlText w:val=""/>
      <w:lvlJc w:val="left"/>
      <w:pPr>
        <w:ind w:left="6422" w:hanging="360"/>
      </w:pPr>
      <w:rPr>
        <w:rFonts w:ascii="Wingdings" w:hAnsi="Wingdings" w:hint="default"/>
      </w:rPr>
    </w:lvl>
    <w:lvl w:ilvl="6" w:tplc="04190001" w:tentative="1">
      <w:start w:val="1"/>
      <w:numFmt w:val="bullet"/>
      <w:lvlText w:val=""/>
      <w:lvlJc w:val="left"/>
      <w:pPr>
        <w:ind w:left="7142" w:hanging="360"/>
      </w:pPr>
      <w:rPr>
        <w:rFonts w:ascii="Symbol" w:hAnsi="Symbol" w:hint="default"/>
      </w:rPr>
    </w:lvl>
    <w:lvl w:ilvl="7" w:tplc="04190003" w:tentative="1">
      <w:start w:val="1"/>
      <w:numFmt w:val="bullet"/>
      <w:lvlText w:val="o"/>
      <w:lvlJc w:val="left"/>
      <w:pPr>
        <w:ind w:left="7862" w:hanging="360"/>
      </w:pPr>
      <w:rPr>
        <w:rFonts w:ascii="Courier New" w:hAnsi="Courier New" w:cs="Courier New" w:hint="default"/>
      </w:rPr>
    </w:lvl>
    <w:lvl w:ilvl="8" w:tplc="04190005" w:tentative="1">
      <w:start w:val="1"/>
      <w:numFmt w:val="bullet"/>
      <w:lvlText w:val=""/>
      <w:lvlJc w:val="left"/>
      <w:pPr>
        <w:ind w:left="8582" w:hanging="360"/>
      </w:pPr>
      <w:rPr>
        <w:rFonts w:ascii="Wingdings" w:hAnsi="Wingdings" w:hint="default"/>
      </w:rPr>
    </w:lvl>
  </w:abstractNum>
  <w:abstractNum w:abstractNumId="2">
    <w:nsid w:val="33E17217"/>
    <w:multiLevelType w:val="hybridMultilevel"/>
    <w:tmpl w:val="2D403648"/>
    <w:lvl w:ilvl="0" w:tplc="374E00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4111C69"/>
    <w:multiLevelType w:val="hybridMultilevel"/>
    <w:tmpl w:val="565EE3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4F253EC"/>
    <w:multiLevelType w:val="hybridMultilevel"/>
    <w:tmpl w:val="AD8677AE"/>
    <w:lvl w:ilvl="0" w:tplc="04190011">
      <w:start w:val="1"/>
      <w:numFmt w:val="decimal"/>
      <w:lvlText w:val="%1)"/>
      <w:lvlJc w:val="left"/>
      <w:pPr>
        <w:ind w:left="2822" w:hanging="360"/>
      </w:pPr>
    </w:lvl>
    <w:lvl w:ilvl="1" w:tplc="04190019" w:tentative="1">
      <w:start w:val="1"/>
      <w:numFmt w:val="lowerLetter"/>
      <w:lvlText w:val="%2."/>
      <w:lvlJc w:val="left"/>
      <w:pPr>
        <w:ind w:left="3542" w:hanging="360"/>
      </w:pPr>
    </w:lvl>
    <w:lvl w:ilvl="2" w:tplc="0419001B" w:tentative="1">
      <w:start w:val="1"/>
      <w:numFmt w:val="lowerRoman"/>
      <w:lvlText w:val="%3."/>
      <w:lvlJc w:val="right"/>
      <w:pPr>
        <w:ind w:left="4262" w:hanging="180"/>
      </w:pPr>
    </w:lvl>
    <w:lvl w:ilvl="3" w:tplc="0419000F" w:tentative="1">
      <w:start w:val="1"/>
      <w:numFmt w:val="decimal"/>
      <w:lvlText w:val="%4."/>
      <w:lvlJc w:val="left"/>
      <w:pPr>
        <w:ind w:left="4982" w:hanging="360"/>
      </w:pPr>
    </w:lvl>
    <w:lvl w:ilvl="4" w:tplc="04190019" w:tentative="1">
      <w:start w:val="1"/>
      <w:numFmt w:val="lowerLetter"/>
      <w:lvlText w:val="%5."/>
      <w:lvlJc w:val="left"/>
      <w:pPr>
        <w:ind w:left="5702" w:hanging="360"/>
      </w:pPr>
    </w:lvl>
    <w:lvl w:ilvl="5" w:tplc="0419001B" w:tentative="1">
      <w:start w:val="1"/>
      <w:numFmt w:val="lowerRoman"/>
      <w:lvlText w:val="%6."/>
      <w:lvlJc w:val="right"/>
      <w:pPr>
        <w:ind w:left="6422" w:hanging="180"/>
      </w:pPr>
    </w:lvl>
    <w:lvl w:ilvl="6" w:tplc="0419000F" w:tentative="1">
      <w:start w:val="1"/>
      <w:numFmt w:val="decimal"/>
      <w:lvlText w:val="%7."/>
      <w:lvlJc w:val="left"/>
      <w:pPr>
        <w:ind w:left="7142" w:hanging="360"/>
      </w:pPr>
    </w:lvl>
    <w:lvl w:ilvl="7" w:tplc="04190019" w:tentative="1">
      <w:start w:val="1"/>
      <w:numFmt w:val="lowerLetter"/>
      <w:lvlText w:val="%8."/>
      <w:lvlJc w:val="left"/>
      <w:pPr>
        <w:ind w:left="7862" w:hanging="360"/>
      </w:pPr>
    </w:lvl>
    <w:lvl w:ilvl="8" w:tplc="0419001B" w:tentative="1">
      <w:start w:val="1"/>
      <w:numFmt w:val="lowerRoman"/>
      <w:lvlText w:val="%9."/>
      <w:lvlJc w:val="right"/>
      <w:pPr>
        <w:ind w:left="8582" w:hanging="180"/>
      </w:pPr>
    </w:lvl>
  </w:abstractNum>
  <w:abstractNum w:abstractNumId="5">
    <w:nsid w:val="37A57808"/>
    <w:multiLevelType w:val="hybridMultilevel"/>
    <w:tmpl w:val="CE5E77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9F34DAC"/>
    <w:multiLevelType w:val="hybridMultilevel"/>
    <w:tmpl w:val="62442BA6"/>
    <w:lvl w:ilvl="0" w:tplc="75E089B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F0C4643"/>
    <w:multiLevelType w:val="hybridMultilevel"/>
    <w:tmpl w:val="A7C00714"/>
    <w:lvl w:ilvl="0" w:tplc="FCE4430E">
      <w:start w:val="1"/>
      <w:numFmt w:val="decimal"/>
      <w:lvlText w:val="%1."/>
      <w:lvlJc w:val="left"/>
      <w:pPr>
        <w:ind w:left="2102" w:hanging="1110"/>
      </w:pPr>
      <w:rPr>
        <w:rFonts w:hint="default"/>
      </w:rPr>
    </w:lvl>
    <w:lvl w:ilvl="1" w:tplc="EBE07A3C">
      <w:start w:val="1"/>
      <w:numFmt w:val="decimal"/>
      <w:lvlText w:val="%2)"/>
      <w:lvlJc w:val="left"/>
      <w:pPr>
        <w:ind w:left="1070"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5573851"/>
    <w:multiLevelType w:val="hybridMultilevel"/>
    <w:tmpl w:val="9B048EFA"/>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621F030B"/>
    <w:multiLevelType w:val="hybridMultilevel"/>
    <w:tmpl w:val="B71666C2"/>
    <w:lvl w:ilvl="0" w:tplc="06984EE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7CA550B"/>
    <w:multiLevelType w:val="hybridMultilevel"/>
    <w:tmpl w:val="5322CD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7DB60EF"/>
    <w:multiLevelType w:val="hybridMultilevel"/>
    <w:tmpl w:val="057CBBDA"/>
    <w:lvl w:ilvl="0" w:tplc="8B663E5E">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9"/>
  </w:num>
  <w:num w:numId="5">
    <w:abstractNumId w:val="1"/>
  </w:num>
  <w:num w:numId="6">
    <w:abstractNumId w:val="4"/>
  </w:num>
  <w:num w:numId="7">
    <w:abstractNumId w:val="0"/>
  </w:num>
  <w:num w:numId="8">
    <w:abstractNumId w:val="8"/>
  </w:num>
  <w:num w:numId="9">
    <w:abstractNumId w:val="5"/>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t50W+P1rGuxuCo++bwAd9ng+yhA=" w:salt="uLmiun5nUsWRhWnGUjvbYg=="/>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C4"/>
    <w:rsid w:val="00000773"/>
    <w:rsid w:val="00000B53"/>
    <w:rsid w:val="0000280D"/>
    <w:rsid w:val="00011AD6"/>
    <w:rsid w:val="00022E1B"/>
    <w:rsid w:val="000245A9"/>
    <w:rsid w:val="00041333"/>
    <w:rsid w:val="00043C00"/>
    <w:rsid w:val="00044DF7"/>
    <w:rsid w:val="000602BD"/>
    <w:rsid w:val="0006090D"/>
    <w:rsid w:val="00060E19"/>
    <w:rsid w:val="000624FE"/>
    <w:rsid w:val="000654C2"/>
    <w:rsid w:val="000749BD"/>
    <w:rsid w:val="00081F5E"/>
    <w:rsid w:val="00095557"/>
    <w:rsid w:val="00095F77"/>
    <w:rsid w:val="00096825"/>
    <w:rsid w:val="00096E94"/>
    <w:rsid w:val="000A1856"/>
    <w:rsid w:val="000A700A"/>
    <w:rsid w:val="000B477E"/>
    <w:rsid w:val="000C7215"/>
    <w:rsid w:val="000C7DB8"/>
    <w:rsid w:val="000D0AB2"/>
    <w:rsid w:val="000E383E"/>
    <w:rsid w:val="000E4DAA"/>
    <w:rsid w:val="000E6E20"/>
    <w:rsid w:val="000F048B"/>
    <w:rsid w:val="000F2C68"/>
    <w:rsid w:val="00100953"/>
    <w:rsid w:val="00102BDD"/>
    <w:rsid w:val="00106EA1"/>
    <w:rsid w:val="00111280"/>
    <w:rsid w:val="001357B3"/>
    <w:rsid w:val="00136C6A"/>
    <w:rsid w:val="00137498"/>
    <w:rsid w:val="0014251A"/>
    <w:rsid w:val="00160143"/>
    <w:rsid w:val="00161973"/>
    <w:rsid w:val="00170CED"/>
    <w:rsid w:val="001814B6"/>
    <w:rsid w:val="0018302C"/>
    <w:rsid w:val="00186E79"/>
    <w:rsid w:val="0019336D"/>
    <w:rsid w:val="001968A0"/>
    <w:rsid w:val="001B01A3"/>
    <w:rsid w:val="001B7011"/>
    <w:rsid w:val="001C23BD"/>
    <w:rsid w:val="001D7DA1"/>
    <w:rsid w:val="001D7E23"/>
    <w:rsid w:val="001E09CF"/>
    <w:rsid w:val="001E53EB"/>
    <w:rsid w:val="001E688B"/>
    <w:rsid w:val="00212655"/>
    <w:rsid w:val="00212706"/>
    <w:rsid w:val="00212C1D"/>
    <w:rsid w:val="002142DC"/>
    <w:rsid w:val="00224CE4"/>
    <w:rsid w:val="002305FD"/>
    <w:rsid w:val="002311E0"/>
    <w:rsid w:val="002359E3"/>
    <w:rsid w:val="00236B1F"/>
    <w:rsid w:val="00237F6B"/>
    <w:rsid w:val="0024458A"/>
    <w:rsid w:val="00271003"/>
    <w:rsid w:val="002A22BB"/>
    <w:rsid w:val="002A4E58"/>
    <w:rsid w:val="002C021B"/>
    <w:rsid w:val="002C0D6D"/>
    <w:rsid w:val="002D513D"/>
    <w:rsid w:val="002E2597"/>
    <w:rsid w:val="002E31E4"/>
    <w:rsid w:val="002E501C"/>
    <w:rsid w:val="002E6A71"/>
    <w:rsid w:val="002E7DD9"/>
    <w:rsid w:val="002F1BAA"/>
    <w:rsid w:val="00302807"/>
    <w:rsid w:val="00310ECC"/>
    <w:rsid w:val="00324AFA"/>
    <w:rsid w:val="00324CA2"/>
    <w:rsid w:val="00344FBA"/>
    <w:rsid w:val="003519A5"/>
    <w:rsid w:val="00360607"/>
    <w:rsid w:val="00372053"/>
    <w:rsid w:val="00374DC3"/>
    <w:rsid w:val="003812AB"/>
    <w:rsid w:val="00395E9F"/>
    <w:rsid w:val="003B30F1"/>
    <w:rsid w:val="003C4FC8"/>
    <w:rsid w:val="003C6D00"/>
    <w:rsid w:val="003D2BF4"/>
    <w:rsid w:val="003D3EBF"/>
    <w:rsid w:val="003E6829"/>
    <w:rsid w:val="003E7AE7"/>
    <w:rsid w:val="003F024D"/>
    <w:rsid w:val="003F757E"/>
    <w:rsid w:val="00403AE9"/>
    <w:rsid w:val="00403CCD"/>
    <w:rsid w:val="0040553A"/>
    <w:rsid w:val="00413AE6"/>
    <w:rsid w:val="00414A30"/>
    <w:rsid w:val="00424C40"/>
    <w:rsid w:val="00425B2F"/>
    <w:rsid w:val="00426FBC"/>
    <w:rsid w:val="004308B8"/>
    <w:rsid w:val="004318EF"/>
    <w:rsid w:val="00431F9F"/>
    <w:rsid w:val="0044247F"/>
    <w:rsid w:val="00447199"/>
    <w:rsid w:val="00447A19"/>
    <w:rsid w:val="0046153D"/>
    <w:rsid w:val="00462807"/>
    <w:rsid w:val="00466BC6"/>
    <w:rsid w:val="0048334D"/>
    <w:rsid w:val="004841A8"/>
    <w:rsid w:val="004868E5"/>
    <w:rsid w:val="004925F3"/>
    <w:rsid w:val="00496F19"/>
    <w:rsid w:val="004A1D65"/>
    <w:rsid w:val="004A71AC"/>
    <w:rsid w:val="004B2B79"/>
    <w:rsid w:val="004B4A82"/>
    <w:rsid w:val="004B6544"/>
    <w:rsid w:val="004C007E"/>
    <w:rsid w:val="004C1A21"/>
    <w:rsid w:val="004C6270"/>
    <w:rsid w:val="004C6D00"/>
    <w:rsid w:val="004E6363"/>
    <w:rsid w:val="00522079"/>
    <w:rsid w:val="00524AD1"/>
    <w:rsid w:val="00532C55"/>
    <w:rsid w:val="00534A1E"/>
    <w:rsid w:val="00557EC0"/>
    <w:rsid w:val="005617D1"/>
    <w:rsid w:val="00561E89"/>
    <w:rsid w:val="00562A66"/>
    <w:rsid w:val="00563281"/>
    <w:rsid w:val="00564E04"/>
    <w:rsid w:val="00565412"/>
    <w:rsid w:val="00565486"/>
    <w:rsid w:val="00566EB2"/>
    <w:rsid w:val="005723DD"/>
    <w:rsid w:val="00574D52"/>
    <w:rsid w:val="005868AF"/>
    <w:rsid w:val="0058766D"/>
    <w:rsid w:val="00590F37"/>
    <w:rsid w:val="005B12C7"/>
    <w:rsid w:val="005B145A"/>
    <w:rsid w:val="005C4B4B"/>
    <w:rsid w:val="005C604D"/>
    <w:rsid w:val="005D6471"/>
    <w:rsid w:val="005E4913"/>
    <w:rsid w:val="005E6BAF"/>
    <w:rsid w:val="005F69EE"/>
    <w:rsid w:val="005F7CE4"/>
    <w:rsid w:val="00610AB9"/>
    <w:rsid w:val="00620C38"/>
    <w:rsid w:val="00622E2C"/>
    <w:rsid w:val="00623D3A"/>
    <w:rsid w:val="00626B9F"/>
    <w:rsid w:val="00631065"/>
    <w:rsid w:val="00633312"/>
    <w:rsid w:val="00633C12"/>
    <w:rsid w:val="006352EA"/>
    <w:rsid w:val="006403F8"/>
    <w:rsid w:val="006457B4"/>
    <w:rsid w:val="00651F91"/>
    <w:rsid w:val="00657060"/>
    <w:rsid w:val="00657FA9"/>
    <w:rsid w:val="00661814"/>
    <w:rsid w:val="00682E0E"/>
    <w:rsid w:val="00687CDC"/>
    <w:rsid w:val="00693E9F"/>
    <w:rsid w:val="006A0A4B"/>
    <w:rsid w:val="006A4DB8"/>
    <w:rsid w:val="006A7EF2"/>
    <w:rsid w:val="006B3621"/>
    <w:rsid w:val="006C24F5"/>
    <w:rsid w:val="006C55A4"/>
    <w:rsid w:val="006C6D49"/>
    <w:rsid w:val="006D40D5"/>
    <w:rsid w:val="006D47EB"/>
    <w:rsid w:val="006D7147"/>
    <w:rsid w:val="006E02F4"/>
    <w:rsid w:val="006E5E95"/>
    <w:rsid w:val="006F52BF"/>
    <w:rsid w:val="0071021C"/>
    <w:rsid w:val="00712E6E"/>
    <w:rsid w:val="00734658"/>
    <w:rsid w:val="00742588"/>
    <w:rsid w:val="0074525C"/>
    <w:rsid w:val="007454A9"/>
    <w:rsid w:val="00746196"/>
    <w:rsid w:val="00756370"/>
    <w:rsid w:val="007940F2"/>
    <w:rsid w:val="00796DB8"/>
    <w:rsid w:val="007A03C0"/>
    <w:rsid w:val="007B01D7"/>
    <w:rsid w:val="007B70F4"/>
    <w:rsid w:val="007B76A7"/>
    <w:rsid w:val="007C6351"/>
    <w:rsid w:val="007D1592"/>
    <w:rsid w:val="007D1841"/>
    <w:rsid w:val="007D3167"/>
    <w:rsid w:val="007E7EB2"/>
    <w:rsid w:val="007F1561"/>
    <w:rsid w:val="007F2E18"/>
    <w:rsid w:val="007F3525"/>
    <w:rsid w:val="007F4C3E"/>
    <w:rsid w:val="00802376"/>
    <w:rsid w:val="008118F7"/>
    <w:rsid w:val="0081528F"/>
    <w:rsid w:val="0081737E"/>
    <w:rsid w:val="00817654"/>
    <w:rsid w:val="0083013A"/>
    <w:rsid w:val="0083080C"/>
    <w:rsid w:val="0084607C"/>
    <w:rsid w:val="0084640B"/>
    <w:rsid w:val="00867CE5"/>
    <w:rsid w:val="0087729F"/>
    <w:rsid w:val="0088417C"/>
    <w:rsid w:val="00897B66"/>
    <w:rsid w:val="00897CBF"/>
    <w:rsid w:val="008A724E"/>
    <w:rsid w:val="008B3E17"/>
    <w:rsid w:val="008B60B9"/>
    <w:rsid w:val="008C0E63"/>
    <w:rsid w:val="008C4041"/>
    <w:rsid w:val="008C74B3"/>
    <w:rsid w:val="008D4806"/>
    <w:rsid w:val="008D71EC"/>
    <w:rsid w:val="008E656A"/>
    <w:rsid w:val="008F6715"/>
    <w:rsid w:val="00905067"/>
    <w:rsid w:val="00911BDE"/>
    <w:rsid w:val="0091339A"/>
    <w:rsid w:val="00913698"/>
    <w:rsid w:val="009153C7"/>
    <w:rsid w:val="00926857"/>
    <w:rsid w:val="00931B3D"/>
    <w:rsid w:val="00931B4B"/>
    <w:rsid w:val="00941ED9"/>
    <w:rsid w:val="009430E6"/>
    <w:rsid w:val="009455AA"/>
    <w:rsid w:val="0094579C"/>
    <w:rsid w:val="0095460B"/>
    <w:rsid w:val="00954D3A"/>
    <w:rsid w:val="00954DA2"/>
    <w:rsid w:val="009555C4"/>
    <w:rsid w:val="00967F54"/>
    <w:rsid w:val="0097087D"/>
    <w:rsid w:val="00970A39"/>
    <w:rsid w:val="00974414"/>
    <w:rsid w:val="00981F8C"/>
    <w:rsid w:val="00982E1C"/>
    <w:rsid w:val="00984C43"/>
    <w:rsid w:val="0098666D"/>
    <w:rsid w:val="00986F25"/>
    <w:rsid w:val="009A19A0"/>
    <w:rsid w:val="009B06BE"/>
    <w:rsid w:val="009B2574"/>
    <w:rsid w:val="009C59B5"/>
    <w:rsid w:val="009D35B1"/>
    <w:rsid w:val="009D3707"/>
    <w:rsid w:val="009E1934"/>
    <w:rsid w:val="009E3702"/>
    <w:rsid w:val="009E6973"/>
    <w:rsid w:val="00A11D95"/>
    <w:rsid w:val="00A13374"/>
    <w:rsid w:val="00A24610"/>
    <w:rsid w:val="00A25C61"/>
    <w:rsid w:val="00A30B1B"/>
    <w:rsid w:val="00A36B14"/>
    <w:rsid w:val="00A41CCF"/>
    <w:rsid w:val="00A51BEE"/>
    <w:rsid w:val="00A559E1"/>
    <w:rsid w:val="00A56B1D"/>
    <w:rsid w:val="00A6333C"/>
    <w:rsid w:val="00A64BFB"/>
    <w:rsid w:val="00A661F6"/>
    <w:rsid w:val="00A71FE2"/>
    <w:rsid w:val="00A75964"/>
    <w:rsid w:val="00A76707"/>
    <w:rsid w:val="00A855F1"/>
    <w:rsid w:val="00A86E1C"/>
    <w:rsid w:val="00A92D3B"/>
    <w:rsid w:val="00A960E6"/>
    <w:rsid w:val="00AA1780"/>
    <w:rsid w:val="00AA1EA6"/>
    <w:rsid w:val="00AA6290"/>
    <w:rsid w:val="00AA7DCD"/>
    <w:rsid w:val="00AA7FEC"/>
    <w:rsid w:val="00AC1AFB"/>
    <w:rsid w:val="00AC58A7"/>
    <w:rsid w:val="00AD5749"/>
    <w:rsid w:val="00AD5C1D"/>
    <w:rsid w:val="00AE35A2"/>
    <w:rsid w:val="00AF4813"/>
    <w:rsid w:val="00AF48D5"/>
    <w:rsid w:val="00AF6982"/>
    <w:rsid w:val="00B022FC"/>
    <w:rsid w:val="00B049FA"/>
    <w:rsid w:val="00B075D1"/>
    <w:rsid w:val="00B14391"/>
    <w:rsid w:val="00B146B1"/>
    <w:rsid w:val="00B14E2E"/>
    <w:rsid w:val="00B4194A"/>
    <w:rsid w:val="00B451A8"/>
    <w:rsid w:val="00B455C4"/>
    <w:rsid w:val="00B501BB"/>
    <w:rsid w:val="00B520A0"/>
    <w:rsid w:val="00B700F6"/>
    <w:rsid w:val="00B74D9F"/>
    <w:rsid w:val="00B768FD"/>
    <w:rsid w:val="00B822EC"/>
    <w:rsid w:val="00BE0065"/>
    <w:rsid w:val="00BE03E7"/>
    <w:rsid w:val="00BF38F8"/>
    <w:rsid w:val="00BF3E9D"/>
    <w:rsid w:val="00BF4934"/>
    <w:rsid w:val="00BF51AC"/>
    <w:rsid w:val="00BF56DF"/>
    <w:rsid w:val="00C01FD7"/>
    <w:rsid w:val="00C052E9"/>
    <w:rsid w:val="00C0544D"/>
    <w:rsid w:val="00C0643E"/>
    <w:rsid w:val="00C10B26"/>
    <w:rsid w:val="00C1623E"/>
    <w:rsid w:val="00C244D7"/>
    <w:rsid w:val="00C32E77"/>
    <w:rsid w:val="00C40C45"/>
    <w:rsid w:val="00C4699F"/>
    <w:rsid w:val="00C5293C"/>
    <w:rsid w:val="00C57920"/>
    <w:rsid w:val="00C60BCB"/>
    <w:rsid w:val="00C6127A"/>
    <w:rsid w:val="00C62154"/>
    <w:rsid w:val="00C65345"/>
    <w:rsid w:val="00C65584"/>
    <w:rsid w:val="00C66F2E"/>
    <w:rsid w:val="00C759D5"/>
    <w:rsid w:val="00C8694A"/>
    <w:rsid w:val="00C933A8"/>
    <w:rsid w:val="00C93507"/>
    <w:rsid w:val="00C97E0F"/>
    <w:rsid w:val="00CA3050"/>
    <w:rsid w:val="00CA5C72"/>
    <w:rsid w:val="00CA6D82"/>
    <w:rsid w:val="00CB15D9"/>
    <w:rsid w:val="00CB1673"/>
    <w:rsid w:val="00CB240F"/>
    <w:rsid w:val="00CB2FDB"/>
    <w:rsid w:val="00CD2AEB"/>
    <w:rsid w:val="00CF186B"/>
    <w:rsid w:val="00CF671F"/>
    <w:rsid w:val="00CF7571"/>
    <w:rsid w:val="00D05405"/>
    <w:rsid w:val="00D0605D"/>
    <w:rsid w:val="00D25B22"/>
    <w:rsid w:val="00D46060"/>
    <w:rsid w:val="00D5024F"/>
    <w:rsid w:val="00D53781"/>
    <w:rsid w:val="00D55007"/>
    <w:rsid w:val="00D56B0B"/>
    <w:rsid w:val="00D573F5"/>
    <w:rsid w:val="00D711CD"/>
    <w:rsid w:val="00D77798"/>
    <w:rsid w:val="00D901DD"/>
    <w:rsid w:val="00D910E3"/>
    <w:rsid w:val="00DA6684"/>
    <w:rsid w:val="00DB3C6F"/>
    <w:rsid w:val="00DB7FAE"/>
    <w:rsid w:val="00DC0E36"/>
    <w:rsid w:val="00DC0FE4"/>
    <w:rsid w:val="00DC314F"/>
    <w:rsid w:val="00DD372A"/>
    <w:rsid w:val="00DE1789"/>
    <w:rsid w:val="00DE6BC3"/>
    <w:rsid w:val="00DE7BF8"/>
    <w:rsid w:val="00DF4ECE"/>
    <w:rsid w:val="00E056D4"/>
    <w:rsid w:val="00E06A56"/>
    <w:rsid w:val="00E07CC3"/>
    <w:rsid w:val="00E23A9F"/>
    <w:rsid w:val="00E2401D"/>
    <w:rsid w:val="00E247F9"/>
    <w:rsid w:val="00E32A01"/>
    <w:rsid w:val="00E50065"/>
    <w:rsid w:val="00E61E84"/>
    <w:rsid w:val="00E66ED9"/>
    <w:rsid w:val="00E6799B"/>
    <w:rsid w:val="00E70BB4"/>
    <w:rsid w:val="00E72E74"/>
    <w:rsid w:val="00E9202A"/>
    <w:rsid w:val="00E96D90"/>
    <w:rsid w:val="00EB070F"/>
    <w:rsid w:val="00EB5413"/>
    <w:rsid w:val="00EB54B4"/>
    <w:rsid w:val="00EC60C9"/>
    <w:rsid w:val="00EC7C56"/>
    <w:rsid w:val="00ED028D"/>
    <w:rsid w:val="00EF398C"/>
    <w:rsid w:val="00EF6D1B"/>
    <w:rsid w:val="00EF7FE2"/>
    <w:rsid w:val="00F02682"/>
    <w:rsid w:val="00F05BCF"/>
    <w:rsid w:val="00F147A3"/>
    <w:rsid w:val="00F21C04"/>
    <w:rsid w:val="00F56720"/>
    <w:rsid w:val="00F75001"/>
    <w:rsid w:val="00F814BE"/>
    <w:rsid w:val="00F834E3"/>
    <w:rsid w:val="00F93E65"/>
    <w:rsid w:val="00FA3007"/>
    <w:rsid w:val="00FA3869"/>
    <w:rsid w:val="00FA48F8"/>
    <w:rsid w:val="00FB65E4"/>
    <w:rsid w:val="00FC6E2B"/>
    <w:rsid w:val="00FE4D50"/>
    <w:rsid w:val="00FF45EC"/>
    <w:rsid w:val="00FF4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5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55C4"/>
    <w:rPr>
      <w:rFonts w:ascii="Tahoma" w:hAnsi="Tahoma" w:cs="Tahoma"/>
      <w:sz w:val="16"/>
      <w:szCs w:val="16"/>
    </w:rPr>
  </w:style>
  <w:style w:type="paragraph" w:styleId="a5">
    <w:name w:val="List Paragraph"/>
    <w:basedOn w:val="a"/>
    <w:uiPriority w:val="34"/>
    <w:qFormat/>
    <w:rsid w:val="00137498"/>
    <w:pPr>
      <w:ind w:left="720"/>
      <w:contextualSpacing/>
    </w:pPr>
  </w:style>
  <w:style w:type="paragraph" w:styleId="a6">
    <w:name w:val="header"/>
    <w:basedOn w:val="a"/>
    <w:link w:val="a7"/>
    <w:uiPriority w:val="99"/>
    <w:unhideWhenUsed/>
    <w:rsid w:val="00A855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855F1"/>
  </w:style>
  <w:style w:type="paragraph" w:styleId="a8">
    <w:name w:val="footer"/>
    <w:basedOn w:val="a"/>
    <w:link w:val="a9"/>
    <w:uiPriority w:val="99"/>
    <w:unhideWhenUsed/>
    <w:rsid w:val="00A855F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855F1"/>
  </w:style>
  <w:style w:type="character" w:styleId="aa">
    <w:name w:val="annotation reference"/>
    <w:basedOn w:val="a0"/>
    <w:uiPriority w:val="99"/>
    <w:semiHidden/>
    <w:unhideWhenUsed/>
    <w:rsid w:val="00B768FD"/>
    <w:rPr>
      <w:sz w:val="16"/>
      <w:szCs w:val="16"/>
    </w:rPr>
  </w:style>
  <w:style w:type="paragraph" w:styleId="ab">
    <w:name w:val="annotation text"/>
    <w:basedOn w:val="a"/>
    <w:link w:val="ac"/>
    <w:uiPriority w:val="99"/>
    <w:semiHidden/>
    <w:unhideWhenUsed/>
    <w:rsid w:val="00B768FD"/>
    <w:pPr>
      <w:spacing w:line="240" w:lineRule="auto"/>
    </w:pPr>
    <w:rPr>
      <w:sz w:val="20"/>
      <w:szCs w:val="20"/>
    </w:rPr>
  </w:style>
  <w:style w:type="character" w:customStyle="1" w:styleId="ac">
    <w:name w:val="Текст примечания Знак"/>
    <w:basedOn w:val="a0"/>
    <w:link w:val="ab"/>
    <w:uiPriority w:val="99"/>
    <w:semiHidden/>
    <w:rsid w:val="00B768FD"/>
    <w:rPr>
      <w:sz w:val="20"/>
      <w:szCs w:val="20"/>
    </w:rPr>
  </w:style>
  <w:style w:type="paragraph" w:styleId="ad">
    <w:name w:val="annotation subject"/>
    <w:basedOn w:val="ab"/>
    <w:next w:val="ab"/>
    <w:link w:val="ae"/>
    <w:uiPriority w:val="99"/>
    <w:semiHidden/>
    <w:unhideWhenUsed/>
    <w:rsid w:val="00B768FD"/>
    <w:rPr>
      <w:b/>
      <w:bCs/>
    </w:rPr>
  </w:style>
  <w:style w:type="character" w:customStyle="1" w:styleId="ae">
    <w:name w:val="Тема примечания Знак"/>
    <w:basedOn w:val="ac"/>
    <w:link w:val="ad"/>
    <w:uiPriority w:val="99"/>
    <w:semiHidden/>
    <w:rsid w:val="00B768F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5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55C4"/>
    <w:rPr>
      <w:rFonts w:ascii="Tahoma" w:hAnsi="Tahoma" w:cs="Tahoma"/>
      <w:sz w:val="16"/>
      <w:szCs w:val="16"/>
    </w:rPr>
  </w:style>
  <w:style w:type="paragraph" w:styleId="a5">
    <w:name w:val="List Paragraph"/>
    <w:basedOn w:val="a"/>
    <w:uiPriority w:val="34"/>
    <w:qFormat/>
    <w:rsid w:val="00137498"/>
    <w:pPr>
      <w:ind w:left="720"/>
      <w:contextualSpacing/>
    </w:pPr>
  </w:style>
  <w:style w:type="paragraph" w:styleId="a6">
    <w:name w:val="header"/>
    <w:basedOn w:val="a"/>
    <w:link w:val="a7"/>
    <w:uiPriority w:val="99"/>
    <w:unhideWhenUsed/>
    <w:rsid w:val="00A855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855F1"/>
  </w:style>
  <w:style w:type="paragraph" w:styleId="a8">
    <w:name w:val="footer"/>
    <w:basedOn w:val="a"/>
    <w:link w:val="a9"/>
    <w:uiPriority w:val="99"/>
    <w:unhideWhenUsed/>
    <w:rsid w:val="00A855F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855F1"/>
  </w:style>
  <w:style w:type="character" w:styleId="aa">
    <w:name w:val="annotation reference"/>
    <w:basedOn w:val="a0"/>
    <w:uiPriority w:val="99"/>
    <w:semiHidden/>
    <w:unhideWhenUsed/>
    <w:rsid w:val="00B768FD"/>
    <w:rPr>
      <w:sz w:val="16"/>
      <w:szCs w:val="16"/>
    </w:rPr>
  </w:style>
  <w:style w:type="paragraph" w:styleId="ab">
    <w:name w:val="annotation text"/>
    <w:basedOn w:val="a"/>
    <w:link w:val="ac"/>
    <w:uiPriority w:val="99"/>
    <w:semiHidden/>
    <w:unhideWhenUsed/>
    <w:rsid w:val="00B768FD"/>
    <w:pPr>
      <w:spacing w:line="240" w:lineRule="auto"/>
    </w:pPr>
    <w:rPr>
      <w:sz w:val="20"/>
      <w:szCs w:val="20"/>
    </w:rPr>
  </w:style>
  <w:style w:type="character" w:customStyle="1" w:styleId="ac">
    <w:name w:val="Текст примечания Знак"/>
    <w:basedOn w:val="a0"/>
    <w:link w:val="ab"/>
    <w:uiPriority w:val="99"/>
    <w:semiHidden/>
    <w:rsid w:val="00B768FD"/>
    <w:rPr>
      <w:sz w:val="20"/>
      <w:szCs w:val="20"/>
    </w:rPr>
  </w:style>
  <w:style w:type="paragraph" w:styleId="ad">
    <w:name w:val="annotation subject"/>
    <w:basedOn w:val="ab"/>
    <w:next w:val="ab"/>
    <w:link w:val="ae"/>
    <w:uiPriority w:val="99"/>
    <w:semiHidden/>
    <w:unhideWhenUsed/>
    <w:rsid w:val="00B768FD"/>
    <w:rPr>
      <w:b/>
      <w:bCs/>
    </w:rPr>
  </w:style>
  <w:style w:type="character" w:customStyle="1" w:styleId="ae">
    <w:name w:val="Тема примечания Знак"/>
    <w:basedOn w:val="ac"/>
    <w:link w:val="ad"/>
    <w:uiPriority w:val="99"/>
    <w:semiHidden/>
    <w:rsid w:val="00B768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73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40B86-4186-4E2A-962C-666472BB1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1248</Words>
  <Characters>7118</Characters>
  <Application>Microsoft Office Word</Application>
  <DocSecurity>8</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Дарья Викторовна</dc:creator>
  <cp:lastModifiedBy>Морозова Елена Александровна</cp:lastModifiedBy>
  <cp:revision>22</cp:revision>
  <cp:lastPrinted>2023-01-19T02:11:00Z</cp:lastPrinted>
  <dcterms:created xsi:type="dcterms:W3CDTF">2022-12-23T07:02:00Z</dcterms:created>
  <dcterms:modified xsi:type="dcterms:W3CDTF">2023-02-06T09:41:00Z</dcterms:modified>
</cp:coreProperties>
</file>